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135E1" w14:textId="77777777" w:rsidR="00B377B1" w:rsidRPr="00AE3F6B" w:rsidRDefault="00B377B1" w:rsidP="3D9554CA">
      <w:pPr>
        <w:rPr>
          <w:rFonts w:eastAsia="Franklin Gothic Book" w:cs="Franklin Gothic Book"/>
          <w:b/>
          <w:bCs/>
          <w:sz w:val="36"/>
          <w:szCs w:val="36"/>
        </w:rPr>
      </w:pPr>
      <w:bookmarkStart w:id="0" w:name="_Toc142381397"/>
      <w:r w:rsidRPr="3D9554CA">
        <w:rPr>
          <w:rFonts w:eastAsia="Franklin Gothic Book" w:cs="Franklin Gothic Book"/>
          <w:b/>
          <w:bCs/>
          <w:sz w:val="36"/>
          <w:szCs w:val="36"/>
        </w:rPr>
        <w:t>POLICY</w:t>
      </w:r>
    </w:p>
    <w:p w14:paraId="032CAD1F" w14:textId="186912FC" w:rsidR="00B377B1" w:rsidRPr="00295FB1" w:rsidRDefault="705C81E4" w:rsidP="3D9554CA">
      <w:pPr>
        <w:pBdr>
          <w:bottom w:val="single" w:sz="8" w:space="1" w:color="000000"/>
        </w:pBdr>
        <w:spacing w:before="240" w:after="240"/>
        <w:rPr>
          <w:b/>
          <w:bCs/>
          <w:sz w:val="24"/>
          <w:szCs w:val="24"/>
        </w:rPr>
      </w:pPr>
      <w:r w:rsidRPr="3D9554CA">
        <w:rPr>
          <w:rFonts w:eastAsia="Franklin Gothic Book" w:cs="Franklin Gothic Book"/>
          <w:b/>
          <w:bCs/>
          <w:spacing w:val="-2"/>
          <w:sz w:val="24"/>
          <w:szCs w:val="24"/>
        </w:rPr>
        <w:t xml:space="preserve">SUBJECT: </w:t>
      </w:r>
      <w:r w:rsidR="00B377B1" w:rsidRPr="00295FB1">
        <w:rPr>
          <w:b/>
          <w:sz w:val="24"/>
          <w:szCs w:val="24"/>
        </w:rPr>
        <w:tab/>
      </w:r>
      <w:r w:rsidR="00B377B1" w:rsidRPr="00295FB1">
        <w:rPr>
          <w:b/>
          <w:sz w:val="24"/>
          <w:szCs w:val="24"/>
        </w:rPr>
        <w:tab/>
      </w:r>
      <w:r w:rsidR="00B377B1">
        <w:tab/>
      </w:r>
      <w:r w:rsidR="12A85E13" w:rsidRPr="3D9554CA">
        <w:rPr>
          <w:rFonts w:eastAsia="Franklin Gothic Book" w:cs="Franklin Gothic Book"/>
          <w:sz w:val="24"/>
          <w:szCs w:val="24"/>
        </w:rPr>
        <w:t xml:space="preserve">Collection Development Policy (Selection and Reconsideration) </w:t>
      </w:r>
      <w:r w:rsidR="00B377B1">
        <w:rPr>
          <w:sz w:val="24"/>
          <w:szCs w:val="24"/>
        </w:rPr>
        <w:br/>
      </w:r>
      <w:r w:rsidR="12A85E13" w:rsidRPr="3D9554CA">
        <w:rPr>
          <w:rFonts w:eastAsia="Franklin Gothic Book" w:cs="Franklin Gothic Book"/>
          <w:b/>
          <w:bCs/>
          <w:spacing w:val="-2"/>
          <w:sz w:val="24"/>
          <w:szCs w:val="24"/>
        </w:rPr>
        <w:t>APPROVED</w:t>
      </w:r>
      <w:r w:rsidR="12A85E13" w:rsidRPr="3D9554CA">
        <w:rPr>
          <w:rFonts w:eastAsia="Franklin Gothic Book" w:cs="Franklin Gothic Book"/>
          <w:b/>
          <w:bCs/>
          <w:spacing w:val="-1"/>
          <w:sz w:val="24"/>
          <w:szCs w:val="24"/>
        </w:rPr>
        <w:t xml:space="preserve"> </w:t>
      </w:r>
      <w:r w:rsidR="12A85E13" w:rsidRPr="3D9554CA">
        <w:rPr>
          <w:rFonts w:eastAsia="Franklin Gothic Book" w:cs="Franklin Gothic Book"/>
          <w:b/>
          <w:bCs/>
          <w:spacing w:val="-5"/>
          <w:sz w:val="24"/>
          <w:szCs w:val="24"/>
        </w:rPr>
        <w:t>BY:</w:t>
      </w:r>
      <w:r w:rsidR="00B377B1" w:rsidRPr="00295FB1">
        <w:rPr>
          <w:b/>
          <w:sz w:val="24"/>
          <w:szCs w:val="24"/>
        </w:rPr>
        <w:tab/>
      </w:r>
      <w:r w:rsidR="00B377B1" w:rsidRPr="00295FB1">
        <w:rPr>
          <w:b/>
          <w:sz w:val="24"/>
          <w:szCs w:val="24"/>
        </w:rPr>
        <w:tab/>
      </w:r>
      <w:r w:rsidR="2513E4B2" w:rsidRPr="75EA3E52">
        <w:rPr>
          <w:rFonts w:eastAsia="Franklin Gothic Book" w:cs="Franklin Gothic Book"/>
          <w:color w:val="000000" w:themeColor="text1"/>
        </w:rPr>
        <w:t>[INSERT LIBRARY NAME]</w:t>
      </w:r>
      <w:r w:rsidR="2513E4B2" w:rsidRPr="75EA3E52">
        <w:rPr>
          <w:rFonts w:eastAsia="Franklin Gothic Book" w:cs="Franklin Gothic Book"/>
          <w:color w:val="000000" w:themeColor="text1"/>
          <w:sz w:val="24"/>
          <w:szCs w:val="24"/>
        </w:rPr>
        <w:t xml:space="preserve"> </w:t>
      </w:r>
      <w:r w:rsidR="12A85E13" w:rsidRPr="3D9554CA">
        <w:rPr>
          <w:rFonts w:eastAsia="Franklin Gothic Book" w:cs="Franklin Gothic Book"/>
          <w:sz w:val="24"/>
          <w:szCs w:val="24"/>
        </w:rPr>
        <w:t>Board</w:t>
      </w:r>
      <w:r w:rsidR="12A85E13" w:rsidRPr="3D9554CA">
        <w:rPr>
          <w:rFonts w:eastAsia="Franklin Gothic Book" w:cs="Franklin Gothic Book"/>
          <w:spacing w:val="-3"/>
          <w:sz w:val="24"/>
          <w:szCs w:val="24"/>
        </w:rPr>
        <w:t xml:space="preserve"> </w:t>
      </w:r>
      <w:r w:rsidR="12A85E13" w:rsidRPr="3D9554CA">
        <w:rPr>
          <w:rFonts w:eastAsia="Franklin Gothic Book" w:cs="Franklin Gothic Book"/>
          <w:sz w:val="24"/>
          <w:szCs w:val="24"/>
        </w:rPr>
        <w:t>of</w:t>
      </w:r>
      <w:r w:rsidR="12A85E13" w:rsidRPr="3D9554CA">
        <w:rPr>
          <w:rFonts w:eastAsia="Franklin Gothic Book" w:cs="Franklin Gothic Book"/>
          <w:spacing w:val="-2"/>
          <w:sz w:val="24"/>
          <w:szCs w:val="24"/>
        </w:rPr>
        <w:t xml:space="preserve"> Trustees</w:t>
      </w:r>
      <w:r w:rsidR="00B377B1" w:rsidRPr="00295FB1">
        <w:rPr>
          <w:b/>
          <w:sz w:val="24"/>
          <w:szCs w:val="24"/>
        </w:rPr>
        <w:br/>
      </w:r>
      <w:r w:rsidR="12A85E13" w:rsidRPr="3D9554CA">
        <w:rPr>
          <w:rFonts w:eastAsia="Franklin Gothic Book" w:cs="Franklin Gothic Book"/>
          <w:b/>
          <w:bCs/>
          <w:spacing w:val="-2"/>
          <w:sz w:val="24"/>
          <w:szCs w:val="24"/>
        </w:rPr>
        <w:t>APPROVAL</w:t>
      </w:r>
      <w:r w:rsidR="12A85E13" w:rsidRPr="3D9554CA">
        <w:rPr>
          <w:rFonts w:eastAsia="Franklin Gothic Book" w:cs="Franklin Gothic Book"/>
          <w:b/>
          <w:bCs/>
          <w:sz w:val="24"/>
          <w:szCs w:val="24"/>
        </w:rPr>
        <w:t xml:space="preserve"> </w:t>
      </w:r>
      <w:r w:rsidR="12A85E13" w:rsidRPr="3D9554CA">
        <w:rPr>
          <w:rFonts w:eastAsia="Franklin Gothic Book" w:cs="Franklin Gothic Book"/>
          <w:b/>
          <w:bCs/>
          <w:spacing w:val="-4"/>
          <w:sz w:val="24"/>
          <w:szCs w:val="24"/>
        </w:rPr>
        <w:t>DATE:</w:t>
      </w:r>
      <w:r w:rsidR="00B377B1" w:rsidRPr="00CF6A11">
        <w:rPr>
          <w:b/>
          <w:sz w:val="24"/>
          <w:szCs w:val="24"/>
        </w:rPr>
        <w:tab/>
      </w:r>
      <w:r w:rsidR="00B377B1" w:rsidRPr="00CF6A11">
        <w:rPr>
          <w:b/>
          <w:sz w:val="24"/>
          <w:szCs w:val="24"/>
        </w:rPr>
        <w:tab/>
      </w:r>
      <w:r w:rsidR="00B377B1" w:rsidRPr="00CF6A11">
        <w:rPr>
          <w:b/>
          <w:sz w:val="24"/>
          <w:szCs w:val="24"/>
        </w:rPr>
        <w:br/>
      </w:r>
      <w:r w:rsidR="12A85E13" w:rsidRPr="3D9554CA">
        <w:rPr>
          <w:rFonts w:eastAsia="Franklin Gothic Book" w:cs="Franklin Gothic Book"/>
          <w:b/>
          <w:bCs/>
          <w:sz w:val="24"/>
          <w:szCs w:val="24"/>
        </w:rPr>
        <w:t>EFFECTIVE DATE</w:t>
      </w:r>
      <w:r w:rsidR="12A85E13" w:rsidRPr="3D9554CA">
        <w:rPr>
          <w:rFonts w:eastAsia="Franklin Gothic Book" w:cs="Franklin Gothic Book"/>
          <w:sz w:val="24"/>
          <w:szCs w:val="24"/>
        </w:rPr>
        <w:t>:</w:t>
      </w:r>
      <w:r w:rsidR="00B377B1" w:rsidRPr="00CF6A11">
        <w:rPr>
          <w:b/>
          <w:sz w:val="24"/>
          <w:szCs w:val="24"/>
        </w:rPr>
        <w:tab/>
      </w:r>
      <w:r w:rsidR="00B377B1" w:rsidRPr="00CF6A11">
        <w:rPr>
          <w:b/>
          <w:sz w:val="24"/>
          <w:szCs w:val="24"/>
        </w:rPr>
        <w:tab/>
      </w:r>
      <w:r w:rsidR="12A85E13" w:rsidRPr="4C5D4619">
        <w:rPr>
          <w:b/>
          <w:bCs/>
          <w:sz w:val="24"/>
          <w:szCs w:val="24"/>
        </w:rPr>
        <w:t xml:space="preserve"> </w:t>
      </w:r>
      <w:r w:rsidR="00B377B1">
        <w:rPr>
          <w:b/>
          <w:sz w:val="24"/>
          <w:szCs w:val="24"/>
        </w:rPr>
        <w:br/>
      </w:r>
    </w:p>
    <w:p w14:paraId="59E87452" w14:textId="0F478718" w:rsidR="004F224B" w:rsidRPr="004F224B" w:rsidRDefault="004F224B" w:rsidP="4BD644F8">
      <w:pPr>
        <w:pStyle w:val="Heading1"/>
      </w:pPr>
      <w:bookmarkStart w:id="1" w:name="_Toc142381399"/>
      <w:bookmarkEnd w:id="0"/>
      <w:r w:rsidRPr="4BD644F8">
        <w:t>Purpose</w:t>
      </w:r>
    </w:p>
    <w:p w14:paraId="45C340BC" w14:textId="17CBA56E" w:rsidR="004F224B" w:rsidRDefault="004F224B" w:rsidP="3D9554CA">
      <w:pPr>
        <w:pStyle w:val="BodyText"/>
        <w:ind w:left="360"/>
        <w:rPr>
          <w:rFonts w:eastAsia="Franklin Gothic Book" w:cs="Franklin Gothic Book"/>
        </w:rPr>
      </w:pPr>
      <w:r w:rsidRPr="3D9554CA">
        <w:rPr>
          <w:rFonts w:eastAsia="Franklin Gothic Book" w:cs="Franklin Gothic Book"/>
        </w:rPr>
        <w:t>The purpose of the [INSERT LIBRARY NAME]</w:t>
      </w:r>
      <w:r w:rsidR="000C30D0" w:rsidRPr="3D9554CA">
        <w:rPr>
          <w:rFonts w:eastAsia="Franklin Gothic Book" w:cs="Franklin Gothic Book"/>
        </w:rPr>
        <w:t xml:space="preserve">’s </w:t>
      </w:r>
      <w:r w:rsidR="4D5F9713" w:rsidRPr="3D9554CA">
        <w:rPr>
          <w:rFonts w:eastAsia="Franklin Gothic Book" w:cs="Franklin Gothic Book"/>
        </w:rPr>
        <w:t>("Library")</w:t>
      </w:r>
      <w:r w:rsidR="2F844DB8" w:rsidRPr="3D9554CA">
        <w:rPr>
          <w:rFonts w:eastAsia="Franklin Gothic Book" w:cs="Franklin Gothic Book"/>
        </w:rPr>
        <w:t xml:space="preserve"> Collection Development Policy </w:t>
      </w:r>
      <w:r w:rsidRPr="3D9554CA">
        <w:rPr>
          <w:rFonts w:eastAsia="Franklin Gothic Book" w:cs="Franklin Gothic Book"/>
        </w:rPr>
        <w:t xml:space="preserve">is to guide </w:t>
      </w:r>
      <w:r w:rsidR="40BE32B6" w:rsidRPr="3D9554CA">
        <w:rPr>
          <w:rFonts w:eastAsia="Franklin Gothic Book" w:cs="Franklin Gothic Book"/>
        </w:rPr>
        <w:t>L</w:t>
      </w:r>
      <w:r w:rsidR="001E0670" w:rsidRPr="3D9554CA">
        <w:rPr>
          <w:rFonts w:eastAsia="Franklin Gothic Book" w:cs="Franklin Gothic Book"/>
        </w:rPr>
        <w:t xml:space="preserve">ibrary staff </w:t>
      </w:r>
      <w:r w:rsidR="581D1C3E" w:rsidRPr="3D9554CA">
        <w:rPr>
          <w:rFonts w:eastAsia="Franklin Gothic Book" w:cs="Franklin Gothic Book"/>
        </w:rPr>
        <w:t xml:space="preserve">in the selection of Library materials ("items") </w:t>
      </w:r>
      <w:r w:rsidRPr="3D9554CA">
        <w:rPr>
          <w:rFonts w:eastAsia="Franklin Gothic Book" w:cs="Franklin Gothic Book"/>
        </w:rPr>
        <w:t xml:space="preserve">and to inform the public about the professional standards and principles upon which </w:t>
      </w:r>
      <w:r w:rsidR="002574C1" w:rsidRPr="3D9554CA">
        <w:rPr>
          <w:rFonts w:eastAsia="Franklin Gothic Book" w:cs="Franklin Gothic Book"/>
        </w:rPr>
        <w:t xml:space="preserve">the [INSERT LIBRARY NAME] </w:t>
      </w:r>
      <w:r w:rsidRPr="3D9554CA">
        <w:rPr>
          <w:rFonts w:eastAsia="Franklin Gothic Book" w:cs="Franklin Gothic Book"/>
        </w:rPr>
        <w:t>base</w:t>
      </w:r>
      <w:r w:rsidR="00E65AB4" w:rsidRPr="3D9554CA">
        <w:rPr>
          <w:rFonts w:eastAsia="Franklin Gothic Book" w:cs="Franklin Gothic Book"/>
        </w:rPr>
        <w:t>s</w:t>
      </w:r>
      <w:r w:rsidRPr="3D9554CA">
        <w:rPr>
          <w:rFonts w:eastAsia="Franklin Gothic Book" w:cs="Franklin Gothic Book"/>
        </w:rPr>
        <w:t xml:space="preserve"> their selection decisions.</w:t>
      </w:r>
    </w:p>
    <w:p w14:paraId="2939972B" w14:textId="0862F2D0" w:rsidR="004F224B" w:rsidRPr="004F224B" w:rsidRDefault="004F224B" w:rsidP="4BD644F8">
      <w:pPr>
        <w:pStyle w:val="Heading1"/>
      </w:pPr>
      <w:r>
        <w:t>Scope of the Collection</w:t>
      </w:r>
    </w:p>
    <w:p w14:paraId="21690A11" w14:textId="2939C656" w:rsidR="004F224B" w:rsidRPr="004F224B" w:rsidRDefault="41DBEE42" w:rsidP="3D9554CA">
      <w:pPr>
        <w:pStyle w:val="BodyText"/>
        <w:ind w:left="360"/>
        <w:rPr>
          <w:rFonts w:eastAsia="Franklin Gothic Book" w:cs="Franklin Gothic Book"/>
        </w:rPr>
      </w:pPr>
      <w:r w:rsidRPr="3D9554CA">
        <w:rPr>
          <w:rFonts w:eastAsia="Franklin Gothic Book" w:cs="Franklin Gothic Book"/>
        </w:rPr>
        <w:t xml:space="preserve">The [INSERT LIBRARY NAME]’s collection is developed and managed to meet the majority of the cultural, informational, educational, and recreational needs of the [INSERT LIBRARY NAME]’s service area. </w:t>
      </w:r>
      <w:r w:rsidR="004F224B" w:rsidRPr="3D9554CA">
        <w:rPr>
          <w:rFonts w:eastAsia="Franklin Gothic Book" w:cs="Franklin Gothic Book"/>
        </w:rPr>
        <w:t xml:space="preserve">The scope of the </w:t>
      </w:r>
      <w:proofErr w:type="gramStart"/>
      <w:r w:rsidR="67B6CAF1" w:rsidRPr="3D9554CA">
        <w:rPr>
          <w:rFonts w:eastAsia="Franklin Gothic Book" w:cs="Franklin Gothic Book"/>
        </w:rPr>
        <w:t>Library's</w:t>
      </w:r>
      <w:proofErr w:type="gramEnd"/>
      <w:r w:rsidR="67B6CAF1" w:rsidRPr="3D9554CA">
        <w:rPr>
          <w:rFonts w:eastAsia="Franklin Gothic Book" w:cs="Franklin Gothic Book"/>
        </w:rPr>
        <w:t xml:space="preserve"> </w:t>
      </w:r>
      <w:r w:rsidR="004F224B" w:rsidRPr="3D9554CA">
        <w:rPr>
          <w:rFonts w:eastAsia="Franklin Gothic Book" w:cs="Franklin Gothic Book"/>
        </w:rPr>
        <w:t xml:space="preserve">collection is to be sufficiently broad to offer a choice of format, </w:t>
      </w:r>
      <w:r w:rsidR="604F2350" w:rsidRPr="3D9554CA">
        <w:rPr>
          <w:rFonts w:eastAsia="Franklin Gothic Book" w:cs="Franklin Gothic Book"/>
        </w:rPr>
        <w:t>content</w:t>
      </w:r>
      <w:r w:rsidR="004F224B" w:rsidRPr="3D9554CA">
        <w:rPr>
          <w:rFonts w:eastAsia="Franklin Gothic Book" w:cs="Franklin Gothic Book"/>
        </w:rPr>
        <w:t xml:space="preserve">, and level of difficulty so </w:t>
      </w:r>
      <w:r w:rsidR="3D3A0277" w:rsidRPr="3D9554CA">
        <w:rPr>
          <w:rFonts w:eastAsia="Franklin Gothic Book" w:cs="Franklin Gothic Book"/>
        </w:rPr>
        <w:t xml:space="preserve">the </w:t>
      </w:r>
      <w:r w:rsidR="004F224B" w:rsidRPr="3D9554CA">
        <w:rPr>
          <w:rFonts w:eastAsia="Franklin Gothic Book" w:cs="Franklin Gothic Book"/>
        </w:rPr>
        <w:t xml:space="preserve">needs of individuals </w:t>
      </w:r>
      <w:r w:rsidR="38D6E62C" w:rsidRPr="3D9554CA">
        <w:rPr>
          <w:rFonts w:eastAsia="Franklin Gothic Book" w:cs="Franklin Gothic Book"/>
        </w:rPr>
        <w:t xml:space="preserve">in the community </w:t>
      </w:r>
      <w:r w:rsidR="353B27E7" w:rsidRPr="3D9554CA">
        <w:rPr>
          <w:rFonts w:eastAsia="Franklin Gothic Book" w:cs="Franklin Gothic Book"/>
        </w:rPr>
        <w:t xml:space="preserve">can be </w:t>
      </w:r>
      <w:r w:rsidR="004F224B" w:rsidRPr="3D9554CA">
        <w:rPr>
          <w:rFonts w:eastAsia="Franklin Gothic Book" w:cs="Franklin Gothic Book"/>
        </w:rPr>
        <w:t>met. The collection is not archival</w:t>
      </w:r>
      <w:r w:rsidR="1C80F82F" w:rsidRPr="3D9554CA">
        <w:rPr>
          <w:rFonts w:eastAsia="Franklin Gothic Book" w:cs="Franklin Gothic Book"/>
        </w:rPr>
        <w:t>. I</w:t>
      </w:r>
      <w:r w:rsidR="004F224B" w:rsidRPr="3D9554CA">
        <w:rPr>
          <w:rFonts w:eastAsia="Franklin Gothic Book" w:cs="Franklin Gothic Book"/>
        </w:rPr>
        <w:t xml:space="preserve">t is reviewed and revised on an ongoing basis to meet </w:t>
      </w:r>
      <w:r w:rsidR="6E89B4D2" w:rsidRPr="3D9554CA">
        <w:rPr>
          <w:rFonts w:eastAsia="Franklin Gothic Book" w:cs="Franklin Gothic Book"/>
        </w:rPr>
        <w:t xml:space="preserve">updated </w:t>
      </w:r>
      <w:r w:rsidR="6BAA5BD2" w:rsidRPr="3D9554CA">
        <w:rPr>
          <w:rFonts w:eastAsia="Franklin Gothic Book" w:cs="Franklin Gothic Book"/>
        </w:rPr>
        <w:t>community</w:t>
      </w:r>
      <w:r w:rsidR="004F224B" w:rsidRPr="3D9554CA">
        <w:rPr>
          <w:rFonts w:eastAsia="Franklin Gothic Book" w:cs="Franklin Gothic Book"/>
        </w:rPr>
        <w:t xml:space="preserve"> needs. The </w:t>
      </w:r>
      <w:proofErr w:type="gramStart"/>
      <w:r w:rsidR="23E55367" w:rsidRPr="3D9554CA">
        <w:rPr>
          <w:rFonts w:eastAsia="Franklin Gothic Book" w:cs="Franklin Gothic Book"/>
        </w:rPr>
        <w:t>L</w:t>
      </w:r>
      <w:r w:rsidR="004F224B" w:rsidRPr="3D9554CA">
        <w:rPr>
          <w:rFonts w:eastAsia="Franklin Gothic Book" w:cs="Franklin Gothic Book"/>
        </w:rPr>
        <w:t>ibrary</w:t>
      </w:r>
      <w:proofErr w:type="gramEnd"/>
      <w:r w:rsidR="004F224B" w:rsidRPr="3D9554CA">
        <w:rPr>
          <w:rFonts w:eastAsia="Franklin Gothic Book" w:cs="Franklin Gothic Book"/>
        </w:rPr>
        <w:t xml:space="preserve"> </w:t>
      </w:r>
      <w:r w:rsidR="07C4B34E" w:rsidRPr="3D9554CA">
        <w:rPr>
          <w:rFonts w:eastAsia="Franklin Gothic Book" w:cs="Franklin Gothic Book"/>
        </w:rPr>
        <w:t xml:space="preserve">will </w:t>
      </w:r>
      <w:r w:rsidR="004F224B" w:rsidRPr="3D9554CA">
        <w:rPr>
          <w:rFonts w:eastAsia="Franklin Gothic Book" w:cs="Franklin Gothic Book"/>
        </w:rPr>
        <w:t>be guided by a sense of responsibility to the past, present, and future.</w:t>
      </w:r>
    </w:p>
    <w:p w14:paraId="709418F5" w14:textId="7FBA2B7F" w:rsidR="004F224B" w:rsidRPr="004F224B" w:rsidRDefault="004F224B" w:rsidP="4BD644F8">
      <w:pPr>
        <w:pStyle w:val="Heading1"/>
      </w:pPr>
      <w:r w:rsidRPr="4BD644F8">
        <w:t>Selection Objectives</w:t>
      </w:r>
    </w:p>
    <w:p w14:paraId="0EF971CC" w14:textId="420FBDC9" w:rsidR="0E16E59F" w:rsidRDefault="0E16E59F" w:rsidP="4BD644F8">
      <w:pPr>
        <w:pStyle w:val="BodyText"/>
        <w:ind w:left="360"/>
        <w:rPr>
          <w:rFonts w:eastAsia="Franklin Gothic Book" w:cs="Franklin Gothic Book"/>
        </w:rPr>
      </w:pPr>
      <w:r w:rsidRPr="3D9554CA">
        <w:rPr>
          <w:rFonts w:eastAsia="Franklin Gothic Book" w:cs="Franklin Gothic Book"/>
        </w:rPr>
        <w:t xml:space="preserve">The [INSERT LIBRARY NAME] builds and maintains a patron-oriented collection by anticipating and responding to </w:t>
      </w:r>
      <w:r w:rsidR="57B43840" w:rsidRPr="3D9554CA">
        <w:rPr>
          <w:rFonts w:eastAsia="Franklin Gothic Book" w:cs="Franklin Gothic Book"/>
        </w:rPr>
        <w:t xml:space="preserve">community </w:t>
      </w:r>
      <w:r w:rsidRPr="3D9554CA">
        <w:rPr>
          <w:rFonts w:eastAsia="Franklin Gothic Book" w:cs="Franklin Gothic Book"/>
        </w:rPr>
        <w:t xml:space="preserve">needs and expectations. Collection decisions are made in conjunction with the </w:t>
      </w:r>
      <w:proofErr w:type="gramStart"/>
      <w:r w:rsidRPr="3D9554CA">
        <w:rPr>
          <w:rFonts w:eastAsia="Franklin Gothic Book" w:cs="Franklin Gothic Book"/>
        </w:rPr>
        <w:t>Library's</w:t>
      </w:r>
      <w:proofErr w:type="gramEnd"/>
      <w:r w:rsidRPr="3D9554CA">
        <w:rPr>
          <w:rFonts w:eastAsia="Franklin Gothic Book" w:cs="Franklin Gothic Book"/>
        </w:rPr>
        <w:t xml:space="preserve"> strategic initiatives, especially the following:</w:t>
      </w:r>
    </w:p>
    <w:p w14:paraId="2E2581AC" w14:textId="77777777" w:rsidR="209B55C0" w:rsidRDefault="209B55C0" w:rsidP="4BD644F8">
      <w:pPr>
        <w:pStyle w:val="BodyText"/>
        <w:rPr>
          <w:rFonts w:eastAsia="Franklin Gothic Book" w:cs="Franklin Gothic Book"/>
        </w:rPr>
      </w:pPr>
    </w:p>
    <w:p w14:paraId="119EE96E" w14:textId="43852347" w:rsidR="0E16E59F" w:rsidRDefault="0E16E59F" w:rsidP="4BD644F8">
      <w:pPr>
        <w:pStyle w:val="BodyText"/>
        <w:numPr>
          <w:ilvl w:val="0"/>
          <w:numId w:val="26"/>
        </w:numPr>
        <w:rPr>
          <w:rFonts w:eastAsia="Franklin Gothic Book" w:cs="Franklin Gothic Book"/>
        </w:rPr>
      </w:pPr>
      <w:r w:rsidRPr="4BD644F8">
        <w:rPr>
          <w:rFonts w:eastAsia="Franklin Gothic Book" w:cs="Franklin Gothic Book"/>
        </w:rPr>
        <w:t>[INSERT APPROPRIATE BULLETS BASED ON YOUR LIBRARY’S STRATEGIC PLAN]</w:t>
      </w:r>
    </w:p>
    <w:p w14:paraId="6EC50AA6" w14:textId="65BB1A6B" w:rsidR="004F224B" w:rsidRPr="004F224B" w:rsidRDefault="004F224B" w:rsidP="4BD644F8">
      <w:pPr>
        <w:pStyle w:val="Heading1"/>
      </w:pPr>
      <w:r w:rsidRPr="4BD644F8">
        <w:t>Selection Principles</w:t>
      </w:r>
      <w:r w:rsidR="21E6D097" w:rsidRPr="4BD644F8">
        <w:t xml:space="preserve"> &amp; Methods</w:t>
      </w:r>
    </w:p>
    <w:p w14:paraId="18367912" w14:textId="51251876" w:rsidR="004F224B" w:rsidRPr="004F224B" w:rsidRDefault="004F224B" w:rsidP="4BD644F8">
      <w:pPr>
        <w:pStyle w:val="BodyText"/>
        <w:ind w:left="360"/>
        <w:rPr>
          <w:rFonts w:eastAsia="Franklin Gothic Book" w:cs="Franklin Gothic Book"/>
        </w:rPr>
      </w:pPr>
      <w:r w:rsidRPr="3D9554CA">
        <w:rPr>
          <w:rFonts w:eastAsia="Franklin Gothic Book" w:cs="Franklin Gothic Book"/>
        </w:rPr>
        <w:t xml:space="preserve">The </w:t>
      </w:r>
      <w:proofErr w:type="gramStart"/>
      <w:r w:rsidR="45661385" w:rsidRPr="3D9554CA">
        <w:rPr>
          <w:rFonts w:eastAsia="Franklin Gothic Book" w:cs="Franklin Gothic Book"/>
        </w:rPr>
        <w:t>L</w:t>
      </w:r>
      <w:r w:rsidRPr="3D9554CA">
        <w:rPr>
          <w:rFonts w:eastAsia="Franklin Gothic Book" w:cs="Franklin Gothic Book"/>
        </w:rPr>
        <w:t>ibrary</w:t>
      </w:r>
      <w:proofErr w:type="gramEnd"/>
      <w:r w:rsidRPr="3D9554CA">
        <w:rPr>
          <w:rFonts w:eastAsia="Franklin Gothic Book" w:cs="Franklin Gothic Book"/>
        </w:rPr>
        <w:t xml:space="preserve"> will include material</w:t>
      </w:r>
      <w:r w:rsidR="38BFC28B" w:rsidRPr="3D9554CA">
        <w:rPr>
          <w:rFonts w:eastAsia="Franklin Gothic Book" w:cs="Franklin Gothic Book"/>
        </w:rPr>
        <w:t>s</w:t>
      </w:r>
      <w:r w:rsidRPr="3D9554CA">
        <w:rPr>
          <w:rFonts w:eastAsia="Franklin Gothic Book" w:cs="Franklin Gothic Book"/>
        </w:rPr>
        <w:t xml:space="preserve"> without regard to the race, nationality, age, gender, sexual orientation, or the political or religious views of the writer. The </w:t>
      </w:r>
      <w:proofErr w:type="gramStart"/>
      <w:r w:rsidR="5C752866" w:rsidRPr="3D9554CA">
        <w:rPr>
          <w:rFonts w:eastAsia="Franklin Gothic Book" w:cs="Franklin Gothic Book"/>
        </w:rPr>
        <w:t>L</w:t>
      </w:r>
      <w:r w:rsidRPr="3D9554CA">
        <w:rPr>
          <w:rFonts w:eastAsia="Franklin Gothic Book" w:cs="Franklin Gothic Book"/>
        </w:rPr>
        <w:t>ibrary</w:t>
      </w:r>
      <w:proofErr w:type="gramEnd"/>
      <w:r w:rsidRPr="3D9554CA">
        <w:rPr>
          <w:rFonts w:eastAsia="Franklin Gothic Book" w:cs="Franklin Gothic Book"/>
        </w:rPr>
        <w:t xml:space="preserve"> shall provide the fullest practicable range of material presenting a wide variety of views concerning the problems and issues of our time. Materials of sound, factual authority should not be proscribed or removed from library shelves because of partisan or doctrinal disapproval.</w:t>
      </w:r>
    </w:p>
    <w:p w14:paraId="50E5A931" w14:textId="77777777" w:rsidR="00E65AB4" w:rsidRDefault="00E65AB4" w:rsidP="4BD644F8">
      <w:pPr>
        <w:pStyle w:val="BodyText"/>
        <w:rPr>
          <w:rFonts w:eastAsia="Franklin Gothic Book" w:cs="Franklin Gothic Book"/>
        </w:rPr>
      </w:pPr>
    </w:p>
    <w:p w14:paraId="7CCF5744" w14:textId="7DFB0AB3" w:rsidR="004F224B" w:rsidRPr="004F224B" w:rsidRDefault="004F224B" w:rsidP="4BD644F8">
      <w:pPr>
        <w:pStyle w:val="BodyText"/>
        <w:ind w:left="360"/>
        <w:rPr>
          <w:rFonts w:eastAsia="Franklin Gothic Book" w:cs="Franklin Gothic Book"/>
        </w:rPr>
      </w:pPr>
      <w:r w:rsidRPr="3D9554CA">
        <w:rPr>
          <w:rFonts w:eastAsia="Franklin Gothic Book" w:cs="Franklin Gothic Book"/>
        </w:rPr>
        <w:t xml:space="preserve">The selection of any material for the </w:t>
      </w:r>
      <w:proofErr w:type="gramStart"/>
      <w:r w:rsidR="2E6E6453" w:rsidRPr="3D9554CA">
        <w:rPr>
          <w:rFonts w:eastAsia="Franklin Gothic Book" w:cs="Franklin Gothic Book"/>
        </w:rPr>
        <w:t>L</w:t>
      </w:r>
      <w:r w:rsidRPr="3D9554CA">
        <w:rPr>
          <w:rFonts w:eastAsia="Franklin Gothic Book" w:cs="Franklin Gothic Book"/>
        </w:rPr>
        <w:t>ibrary’s</w:t>
      </w:r>
      <w:proofErr w:type="gramEnd"/>
      <w:r w:rsidRPr="3D9554CA">
        <w:rPr>
          <w:rFonts w:eastAsia="Franklin Gothic Book" w:cs="Franklin Gothic Book"/>
        </w:rPr>
        <w:t xml:space="preserve"> collections does not constitute an endorsement of its contents. The </w:t>
      </w:r>
      <w:proofErr w:type="gramStart"/>
      <w:r w:rsidR="1743FDD6" w:rsidRPr="3D9554CA">
        <w:rPr>
          <w:rFonts w:eastAsia="Franklin Gothic Book" w:cs="Franklin Gothic Book"/>
        </w:rPr>
        <w:t>L</w:t>
      </w:r>
      <w:r w:rsidRPr="3D9554CA">
        <w:rPr>
          <w:rFonts w:eastAsia="Franklin Gothic Book" w:cs="Franklin Gothic Book"/>
        </w:rPr>
        <w:t>ibrary</w:t>
      </w:r>
      <w:proofErr w:type="gramEnd"/>
      <w:r w:rsidRPr="3D9554CA">
        <w:rPr>
          <w:rFonts w:eastAsia="Franklin Gothic Book" w:cs="Franklin Gothic Book"/>
        </w:rPr>
        <w:t xml:space="preserve"> recognizes that many materials are controversial, and that any given item may offend some patrons. Selection decisions are not made </w:t>
      </w:r>
      <w:r w:rsidR="7F26B6ED" w:rsidRPr="3D9554CA">
        <w:rPr>
          <w:rFonts w:eastAsia="Franklin Gothic Book" w:cs="Franklin Gothic Book"/>
        </w:rPr>
        <w:t>based on</w:t>
      </w:r>
      <w:r w:rsidRPr="3D9554CA">
        <w:rPr>
          <w:rFonts w:eastAsia="Franklin Gothic Book" w:cs="Franklin Gothic Book"/>
        </w:rPr>
        <w:t xml:space="preserve"> any anticipated approval or disapproval, but solely on the merits of the work in relation to the collection and the needs and interests of the community.</w:t>
      </w:r>
    </w:p>
    <w:p w14:paraId="7BF62EC8" w14:textId="57ABD6E7" w:rsidR="209B55C0" w:rsidRDefault="209B55C0" w:rsidP="4BD644F8">
      <w:pPr>
        <w:pStyle w:val="BodyText"/>
        <w:ind w:left="360"/>
        <w:rPr>
          <w:rFonts w:eastAsia="Franklin Gothic Book" w:cs="Franklin Gothic Book"/>
        </w:rPr>
      </w:pPr>
    </w:p>
    <w:p w14:paraId="330DB2EA" w14:textId="3612D097" w:rsidR="7C6E4426" w:rsidRDefault="7D310E2C" w:rsidP="3D9554CA">
      <w:pPr>
        <w:pStyle w:val="BodyText"/>
        <w:ind w:left="360"/>
        <w:rPr>
          <w:rFonts w:eastAsia="Franklin Gothic Book" w:cs="Franklin Gothic Book"/>
        </w:rPr>
      </w:pPr>
      <w:r w:rsidRPr="3D9554CA">
        <w:rPr>
          <w:rFonts w:eastAsia="Franklin Gothic Book" w:cs="Franklin Gothic Book"/>
        </w:rPr>
        <w:t xml:space="preserve">Librarians select most materials on the basis </w:t>
      </w:r>
      <w:r w:rsidR="1439C742" w:rsidRPr="3D9554CA">
        <w:rPr>
          <w:rFonts w:eastAsia="Franklin Gothic Book" w:cs="Franklin Gothic Book"/>
        </w:rPr>
        <w:t>of</w:t>
      </w:r>
      <w:r w:rsidRPr="3D9554CA">
        <w:rPr>
          <w:rFonts w:eastAsia="Franklin Gothic Book" w:cs="Franklin Gothic Book"/>
        </w:rPr>
        <w:t xml:space="preserve"> sources recognized as reliable and authoritative. These</w:t>
      </w:r>
      <w:r w:rsidR="0AC350AB" w:rsidRPr="3D9554CA">
        <w:rPr>
          <w:rFonts w:eastAsia="Franklin Gothic Book" w:cs="Franklin Gothic Book"/>
        </w:rPr>
        <w:t xml:space="preserve"> sources</w:t>
      </w:r>
      <w:r w:rsidRPr="3D9554CA">
        <w:rPr>
          <w:rFonts w:eastAsia="Franklin Gothic Book" w:cs="Franklin Gothic Book"/>
        </w:rPr>
        <w:t xml:space="preserve"> include professional review journals, review sources, and online sources. The number of items </w:t>
      </w:r>
      <w:r w:rsidR="0D27521A" w:rsidRPr="3D9554CA">
        <w:rPr>
          <w:rFonts w:eastAsia="Franklin Gothic Book" w:cs="Franklin Gothic Book"/>
        </w:rPr>
        <w:t xml:space="preserve">the </w:t>
      </w:r>
      <w:r w:rsidR="410EC588" w:rsidRPr="3D9554CA">
        <w:rPr>
          <w:rFonts w:eastAsia="Franklin Gothic Book" w:cs="Franklin Gothic Book"/>
        </w:rPr>
        <w:t>librarians</w:t>
      </w:r>
      <w:r w:rsidRPr="3D9554CA">
        <w:rPr>
          <w:rFonts w:eastAsia="Franklin Gothic Book" w:cs="Franklin Gothic Book"/>
        </w:rPr>
        <w:t xml:space="preserve"> can select </w:t>
      </w:r>
      <w:r w:rsidR="170A5FDE" w:rsidRPr="3D9554CA">
        <w:rPr>
          <w:rFonts w:eastAsia="Franklin Gothic Book" w:cs="Franklin Gothic Book"/>
        </w:rPr>
        <w:t xml:space="preserve">for </w:t>
      </w:r>
      <w:r w:rsidR="476A99F7" w:rsidRPr="3D9554CA">
        <w:rPr>
          <w:rFonts w:eastAsia="Franklin Gothic Book" w:cs="Franklin Gothic Book"/>
        </w:rPr>
        <w:t xml:space="preserve">the </w:t>
      </w:r>
      <w:proofErr w:type="gramStart"/>
      <w:r w:rsidR="476A99F7" w:rsidRPr="3D9554CA">
        <w:rPr>
          <w:rFonts w:eastAsia="Franklin Gothic Book" w:cs="Franklin Gothic Book"/>
        </w:rPr>
        <w:t>Library's</w:t>
      </w:r>
      <w:proofErr w:type="gramEnd"/>
      <w:r w:rsidR="476A99F7" w:rsidRPr="3D9554CA">
        <w:rPr>
          <w:rFonts w:eastAsia="Franklin Gothic Book" w:cs="Franklin Gothic Book"/>
        </w:rPr>
        <w:t xml:space="preserve"> </w:t>
      </w:r>
      <w:r w:rsidR="170A5FDE" w:rsidRPr="3D9554CA">
        <w:rPr>
          <w:rFonts w:eastAsia="Franklin Gothic Book" w:cs="Franklin Gothic Book"/>
        </w:rPr>
        <w:t xml:space="preserve">collection </w:t>
      </w:r>
      <w:r w:rsidRPr="3D9554CA">
        <w:rPr>
          <w:rFonts w:eastAsia="Franklin Gothic Book" w:cs="Franklin Gothic Book"/>
        </w:rPr>
        <w:t>is only a small fraction of the number produced each year. Librarians make all selections with professional judgment adhering to selection criteria.</w:t>
      </w:r>
    </w:p>
    <w:p w14:paraId="1CE02A11" w14:textId="58E09D9B" w:rsidR="2970D7FE" w:rsidRDefault="2970D7FE" w:rsidP="2970D7FE">
      <w:pPr>
        <w:pStyle w:val="BodyText"/>
        <w:ind w:left="360"/>
        <w:rPr>
          <w:rFonts w:eastAsia="Franklin Gothic Book" w:cs="Franklin Gothic Book"/>
        </w:rPr>
      </w:pPr>
    </w:p>
    <w:p w14:paraId="3953C098" w14:textId="5523FBDE" w:rsidR="004F224B" w:rsidRPr="004F224B" w:rsidRDefault="004F224B" w:rsidP="4BD644F8">
      <w:pPr>
        <w:pStyle w:val="BodyText"/>
        <w:ind w:left="360"/>
        <w:rPr>
          <w:rFonts w:eastAsia="Franklin Gothic Book" w:cs="Franklin Gothic Book"/>
        </w:rPr>
      </w:pPr>
      <w:r w:rsidRPr="4BD644F8">
        <w:rPr>
          <w:rFonts w:eastAsia="Franklin Gothic Book" w:cs="Franklin Gothic Book"/>
        </w:rPr>
        <w:t xml:space="preserve">The responsibility for children’s use of </w:t>
      </w:r>
      <w:r w:rsidR="05836DA6" w:rsidRPr="4BD644F8">
        <w:rPr>
          <w:rFonts w:eastAsia="Franklin Gothic Book" w:cs="Franklin Gothic Book"/>
        </w:rPr>
        <w:t>library</w:t>
      </w:r>
      <w:r w:rsidRPr="4BD644F8">
        <w:rPr>
          <w:rFonts w:eastAsia="Franklin Gothic Book" w:cs="Franklin Gothic Book"/>
        </w:rPr>
        <w:t xml:space="preserve"> materials rests with their parents or legal </w:t>
      </w:r>
      <w:r w:rsidRPr="4BD644F8">
        <w:rPr>
          <w:rFonts w:eastAsia="Franklin Gothic Book" w:cs="Franklin Gothic Book"/>
        </w:rPr>
        <w:lastRenderedPageBreak/>
        <w:t>guardians. The selection of materials intended for use by adults shall not be inhibited by the possibility that they may be accessible to use by children.</w:t>
      </w:r>
    </w:p>
    <w:p w14:paraId="7B11FB42" w14:textId="18ED2E10" w:rsidR="209B55C0" w:rsidRDefault="209B55C0" w:rsidP="4BD644F8">
      <w:pPr>
        <w:pStyle w:val="BodyText"/>
        <w:ind w:left="360"/>
        <w:rPr>
          <w:rFonts w:eastAsia="Franklin Gothic Book" w:cs="Franklin Gothic Book"/>
        </w:rPr>
      </w:pPr>
    </w:p>
    <w:p w14:paraId="5EBA340B" w14:textId="4B85A370" w:rsidR="6FC14E50" w:rsidRDefault="6FC14E50" w:rsidP="4BD644F8">
      <w:pPr>
        <w:spacing w:after="0"/>
        <w:ind w:left="360"/>
        <w:rPr>
          <w:rFonts w:eastAsia="Franklin Gothic Book" w:cs="Franklin Gothic Book"/>
        </w:rPr>
      </w:pPr>
      <w:r w:rsidRPr="4BD644F8">
        <w:rPr>
          <w:rFonts w:eastAsia="Franklin Gothic Book" w:cs="Franklin Gothic Book"/>
        </w:rPr>
        <w:t>As part of this policy, [INSERT LIBRARY NAME] endorses the principles adopted by the American Library Association in the Library Bill of Rights and the Freedom to Read Statement.</w:t>
      </w:r>
    </w:p>
    <w:p w14:paraId="54B9788A" w14:textId="7D8333E5" w:rsidR="004F224B" w:rsidRPr="004F224B" w:rsidRDefault="004F224B" w:rsidP="4BD644F8">
      <w:pPr>
        <w:pStyle w:val="Heading1"/>
      </w:pPr>
      <w:r w:rsidRPr="4BD644F8">
        <w:t>Criteria for Selection</w:t>
      </w:r>
    </w:p>
    <w:p w14:paraId="12C37462" w14:textId="28179F6B" w:rsidR="21A87C46" w:rsidRDefault="21A87C46" w:rsidP="4BD644F8">
      <w:pPr>
        <w:spacing w:after="0"/>
        <w:ind w:left="360"/>
        <w:rPr>
          <w:rFonts w:eastAsia="Franklin Gothic Book" w:cs="Franklin Gothic Book"/>
        </w:rPr>
      </w:pPr>
      <w:r w:rsidRPr="4BD644F8">
        <w:rPr>
          <w:rFonts w:eastAsia="Franklin Gothic Book" w:cs="Franklin Gothic Book"/>
        </w:rPr>
        <w:t xml:space="preserve">The </w:t>
      </w:r>
      <w:r w:rsidR="60169000" w:rsidRPr="4BD644F8">
        <w:rPr>
          <w:rFonts w:eastAsia="Franklin Gothic Book" w:cs="Franklin Gothic Book"/>
        </w:rPr>
        <w:t>[INSERT LIBRARY NAME]</w:t>
      </w:r>
      <w:r w:rsidRPr="4BD644F8">
        <w:rPr>
          <w:rFonts w:eastAsia="Franklin Gothic Book" w:cs="Franklin Gothic Book"/>
        </w:rPr>
        <w:t xml:space="preserve"> seeks to satisfy the diverse needs and interests of our community within the limitations of space and budget. The </w:t>
      </w:r>
      <w:proofErr w:type="gramStart"/>
      <w:r w:rsidRPr="4BD644F8">
        <w:rPr>
          <w:rFonts w:eastAsia="Franklin Gothic Book" w:cs="Franklin Gothic Book"/>
        </w:rPr>
        <w:t>Library</w:t>
      </w:r>
      <w:proofErr w:type="gramEnd"/>
      <w:r w:rsidRPr="4BD644F8">
        <w:rPr>
          <w:rFonts w:eastAsia="Franklin Gothic Book" w:cs="Franklin Gothic Book"/>
        </w:rPr>
        <w:t xml:space="preserve"> recognizes its obligation to provide materials, as far as possible, which reflect diverse points of view. It is the responsibility of the </w:t>
      </w:r>
      <w:proofErr w:type="gramStart"/>
      <w:r w:rsidRPr="4BD644F8">
        <w:rPr>
          <w:rFonts w:eastAsia="Franklin Gothic Book" w:cs="Franklin Gothic Book"/>
        </w:rPr>
        <w:t>Library</w:t>
      </w:r>
      <w:proofErr w:type="gramEnd"/>
      <w:r w:rsidRPr="4BD644F8">
        <w:rPr>
          <w:rFonts w:eastAsia="Franklin Gothic Book" w:cs="Franklin Gothic Book"/>
        </w:rPr>
        <w:t xml:space="preserve"> to maintain the effectiveness and usefulness of the collection through careful selection and deselection of materials, both purchased and donated. </w:t>
      </w:r>
    </w:p>
    <w:p w14:paraId="725E30E9" w14:textId="3B087D41" w:rsidR="209B55C0" w:rsidRDefault="209B55C0" w:rsidP="4BD644F8">
      <w:pPr>
        <w:pStyle w:val="BodyText"/>
        <w:ind w:left="360"/>
        <w:rPr>
          <w:rFonts w:eastAsia="Franklin Gothic Book" w:cs="Franklin Gothic Book"/>
        </w:rPr>
      </w:pPr>
    </w:p>
    <w:p w14:paraId="761208C9" w14:textId="2E671095" w:rsidR="410455F3" w:rsidRDefault="410455F3" w:rsidP="3D9554CA">
      <w:pPr>
        <w:pStyle w:val="BodyText"/>
        <w:ind w:left="360"/>
        <w:rPr>
          <w:rFonts w:eastAsia="Franklin Gothic Book" w:cs="Franklin Gothic Book"/>
        </w:rPr>
      </w:pPr>
      <w:r w:rsidRPr="3D9554CA">
        <w:rPr>
          <w:rFonts w:eastAsia="Franklin Gothic Book" w:cs="Franklin Gothic Book"/>
        </w:rPr>
        <w:t>[INSERT LIBRARY NAME]’s collection considers community demographics with a patron base that can include infants to the elderly</w:t>
      </w:r>
      <w:r w:rsidR="2B32AF79" w:rsidRPr="3D9554CA">
        <w:rPr>
          <w:rFonts w:eastAsia="Franklin Gothic Book" w:cs="Franklin Gothic Book"/>
        </w:rPr>
        <w:t>. S</w:t>
      </w:r>
      <w:r w:rsidRPr="3D9554CA">
        <w:rPr>
          <w:rFonts w:eastAsia="Franklin Gothic Book" w:cs="Franklin Gothic Book"/>
        </w:rPr>
        <w:t xml:space="preserve">election criteria </w:t>
      </w:r>
      <w:r w:rsidR="43A8AF38" w:rsidRPr="3D9554CA">
        <w:rPr>
          <w:rFonts w:eastAsia="Franklin Gothic Book" w:cs="Franklin Gothic Book"/>
        </w:rPr>
        <w:t xml:space="preserve">consider </w:t>
      </w:r>
      <w:r w:rsidRPr="3D9554CA">
        <w:rPr>
          <w:rFonts w:eastAsia="Franklin Gothic Book" w:cs="Franklin Gothic Book"/>
        </w:rPr>
        <w:t xml:space="preserve">the various interests and needs of the </w:t>
      </w:r>
      <w:proofErr w:type="gramStart"/>
      <w:r w:rsidR="37C909AF" w:rsidRPr="3D9554CA">
        <w:rPr>
          <w:rFonts w:eastAsia="Franklin Gothic Book" w:cs="Franklin Gothic Book"/>
        </w:rPr>
        <w:t>Library's</w:t>
      </w:r>
      <w:proofErr w:type="gramEnd"/>
      <w:r w:rsidR="37C909AF" w:rsidRPr="3D9554CA">
        <w:rPr>
          <w:rFonts w:eastAsia="Franklin Gothic Book" w:cs="Franklin Gothic Book"/>
        </w:rPr>
        <w:t xml:space="preserve"> </w:t>
      </w:r>
      <w:r w:rsidRPr="3D9554CA">
        <w:rPr>
          <w:rFonts w:eastAsia="Franklin Gothic Book" w:cs="Franklin Gothic Book"/>
        </w:rPr>
        <w:t xml:space="preserve">patrons. The criteria for selection of materials also </w:t>
      </w:r>
      <w:r w:rsidR="5721EAEC" w:rsidRPr="3D9554CA">
        <w:rPr>
          <w:rFonts w:eastAsia="Franklin Gothic Book" w:cs="Franklin Gothic Book"/>
        </w:rPr>
        <w:t>depend</w:t>
      </w:r>
      <w:r w:rsidRPr="3D9554CA">
        <w:rPr>
          <w:rFonts w:eastAsia="Franklin Gothic Book" w:cs="Franklin Gothic Book"/>
        </w:rPr>
        <w:t xml:space="preserve"> on the goals and mission of the </w:t>
      </w:r>
      <w:bookmarkStart w:id="2" w:name="_Int_eBSlCWQV"/>
      <w:proofErr w:type="gramStart"/>
      <w:r w:rsidR="35558DE7" w:rsidRPr="3D9554CA">
        <w:rPr>
          <w:rFonts w:eastAsia="Franklin Gothic Book" w:cs="Franklin Gothic Book"/>
        </w:rPr>
        <w:t>Library</w:t>
      </w:r>
      <w:bookmarkEnd w:id="2"/>
      <w:proofErr w:type="gramEnd"/>
      <w:r w:rsidR="35558DE7" w:rsidRPr="3D9554CA">
        <w:rPr>
          <w:rFonts w:eastAsia="Franklin Gothic Book" w:cs="Franklin Gothic Book"/>
        </w:rPr>
        <w:t>.</w:t>
      </w:r>
      <w:r w:rsidRPr="3D9554CA">
        <w:rPr>
          <w:rFonts w:eastAsia="Franklin Gothic Book" w:cs="Franklin Gothic Book"/>
        </w:rPr>
        <w:t xml:space="preserve"> In general, public libraries provide collections containing a wide variety of material formats, including print, audio-visual, and electronic. In selecting materials and developing collections for adults,</w:t>
      </w:r>
      <w:r w:rsidR="7106AC7C" w:rsidRPr="3D9554CA">
        <w:rPr>
          <w:rFonts w:eastAsia="Franklin Gothic Book" w:cs="Franklin Gothic Book"/>
        </w:rPr>
        <w:t xml:space="preserve"> </w:t>
      </w:r>
      <w:r w:rsidRPr="3D9554CA">
        <w:rPr>
          <w:rFonts w:eastAsia="Franklin Gothic Book" w:cs="Franklin Gothic Book"/>
        </w:rPr>
        <w:t>children</w:t>
      </w:r>
      <w:r w:rsidR="5A0F27D4" w:rsidRPr="3D9554CA">
        <w:rPr>
          <w:rFonts w:eastAsia="Franklin Gothic Book" w:cs="Franklin Gothic Book"/>
        </w:rPr>
        <w:t>,</w:t>
      </w:r>
      <w:r w:rsidRPr="3D9554CA">
        <w:rPr>
          <w:rFonts w:eastAsia="Franklin Gothic Book" w:cs="Franklin Gothic Book"/>
        </w:rPr>
        <w:t xml:space="preserve"> and teens, </w:t>
      </w:r>
      <w:r w:rsidR="1ED320B8" w:rsidRPr="3D9554CA">
        <w:rPr>
          <w:rFonts w:eastAsia="Franklin Gothic Book" w:cs="Franklin Gothic Book"/>
        </w:rPr>
        <w:t>L</w:t>
      </w:r>
      <w:r w:rsidRPr="3D9554CA">
        <w:rPr>
          <w:rFonts w:eastAsia="Franklin Gothic Book" w:cs="Franklin Gothic Book"/>
        </w:rPr>
        <w:t>ibrary staff include materials that represent the broad range of human experience, reflecting the ethnic, religious, racial, and socio-economic diversity not only of the region it serves but also the larger global perspective. Library collections will provide a broad range of opinions on current issues.</w:t>
      </w:r>
    </w:p>
    <w:p w14:paraId="7925E93E" w14:textId="5733F856" w:rsidR="209B55C0" w:rsidRDefault="209B55C0" w:rsidP="4BD644F8">
      <w:pPr>
        <w:spacing w:after="0"/>
        <w:ind w:left="360"/>
        <w:rPr>
          <w:rFonts w:eastAsia="Franklin Gothic Book" w:cs="Franklin Gothic Book"/>
        </w:rPr>
      </w:pPr>
    </w:p>
    <w:p w14:paraId="4DEBBE6F" w14:textId="3955CEAC" w:rsidR="410455F3" w:rsidRDefault="410455F3" w:rsidP="4BD644F8">
      <w:pPr>
        <w:spacing w:after="0"/>
        <w:ind w:left="360"/>
        <w:rPr>
          <w:rFonts w:eastAsia="Franklin Gothic Book" w:cs="Franklin Gothic Book"/>
        </w:rPr>
      </w:pPr>
      <w:r w:rsidRPr="4BD644F8">
        <w:rPr>
          <w:rFonts w:eastAsia="Franklin Gothic Book" w:cs="Franklin Gothic Book"/>
        </w:rPr>
        <w:t>Each year, far more titles than [INSERT LIBRARY NAME] can afford to purchase are published in print, audiovisual, electronic, and other formats. Therefore, staff must be selective in what they choose for [INSERT LIBRARY NAME]’s collection and consider factors such as customer interest, cost, and space. They also consider anticipated or existing demand; local interest; reputation and skill of the author, performer, or artist; existing library resources in the subject area; published reviews; availability of titles from other sources; and the physical durability of the item.</w:t>
      </w:r>
    </w:p>
    <w:p w14:paraId="6B54527B" w14:textId="69C6A9B3" w:rsidR="209B55C0" w:rsidRDefault="209B55C0" w:rsidP="4BD644F8">
      <w:pPr>
        <w:spacing w:after="0"/>
        <w:ind w:left="360"/>
        <w:rPr>
          <w:rFonts w:eastAsia="Franklin Gothic Book" w:cs="Franklin Gothic Book"/>
        </w:rPr>
      </w:pPr>
    </w:p>
    <w:p w14:paraId="0E859040" w14:textId="16F0DA6D" w:rsidR="410455F3" w:rsidRDefault="29CB54EA" w:rsidP="4BD644F8">
      <w:pPr>
        <w:spacing w:after="0"/>
        <w:ind w:left="360"/>
        <w:rPr>
          <w:rFonts w:eastAsia="Franklin Gothic Book" w:cs="Franklin Gothic Book"/>
        </w:rPr>
      </w:pPr>
      <w:r w:rsidRPr="3D9554CA">
        <w:rPr>
          <w:rFonts w:eastAsia="Franklin Gothic Book" w:cs="Franklin Gothic Book"/>
        </w:rPr>
        <w:t xml:space="preserve">The </w:t>
      </w:r>
      <w:proofErr w:type="gramStart"/>
      <w:r w:rsidRPr="3D9554CA">
        <w:rPr>
          <w:rFonts w:eastAsia="Franklin Gothic Book" w:cs="Franklin Gothic Book"/>
        </w:rPr>
        <w:t>Library's</w:t>
      </w:r>
      <w:proofErr w:type="gramEnd"/>
      <w:r w:rsidRPr="3D9554CA">
        <w:rPr>
          <w:rFonts w:eastAsia="Franklin Gothic Book" w:cs="Franklin Gothic Book"/>
        </w:rPr>
        <w:t xml:space="preserve"> c</w:t>
      </w:r>
      <w:r w:rsidR="410455F3" w:rsidRPr="3D9554CA">
        <w:rPr>
          <w:rFonts w:eastAsia="Franklin Gothic Book" w:cs="Franklin Gothic Book"/>
        </w:rPr>
        <w:t>ollections contain popular works, classic works that have withstood the test of time, and other materials of general interest. Works are not excluded or included in the collection based solely on subject matter or on political, religious, or ideological grounds. In building collections, library staff is guided by the principle of selection, not censorship. Furthermore, the selection of a given item for a library collection should not be interpreted as an endorsement of a particular viewpoint.</w:t>
      </w:r>
    </w:p>
    <w:p w14:paraId="0AAD541B" w14:textId="77777777" w:rsidR="209B55C0" w:rsidRDefault="209B55C0" w:rsidP="4BD644F8">
      <w:pPr>
        <w:spacing w:after="0"/>
        <w:ind w:left="360"/>
        <w:rPr>
          <w:rFonts w:eastAsia="Franklin Gothic Book" w:cs="Franklin Gothic Book"/>
        </w:rPr>
      </w:pPr>
    </w:p>
    <w:p w14:paraId="1F41346F" w14:textId="77777777" w:rsidR="410455F3" w:rsidRDefault="410455F3" w:rsidP="4BD644F8">
      <w:pPr>
        <w:spacing w:after="0"/>
        <w:ind w:left="360"/>
        <w:rPr>
          <w:rFonts w:eastAsia="Franklin Gothic Book" w:cs="Franklin Gothic Book"/>
        </w:rPr>
      </w:pPr>
      <w:r w:rsidRPr="4BD644F8">
        <w:rPr>
          <w:rFonts w:eastAsia="Franklin Gothic Book" w:cs="Franklin Gothic Book"/>
        </w:rPr>
        <w:t>General Criteria:</w:t>
      </w:r>
    </w:p>
    <w:p w14:paraId="79447731" w14:textId="77777777" w:rsidR="410455F3" w:rsidRDefault="410455F3" w:rsidP="4BD644F8">
      <w:pPr>
        <w:pStyle w:val="ListParagraph"/>
        <w:rPr>
          <w:rFonts w:eastAsia="Franklin Gothic Book" w:cs="Franklin Gothic Book"/>
        </w:rPr>
      </w:pPr>
      <w:r w:rsidRPr="4BD644F8">
        <w:rPr>
          <w:rFonts w:eastAsia="Franklin Gothic Book" w:cs="Franklin Gothic Book"/>
        </w:rPr>
        <w:t>Present and potential relevance to community needs</w:t>
      </w:r>
    </w:p>
    <w:p w14:paraId="31192EF4" w14:textId="77777777" w:rsidR="410455F3" w:rsidRDefault="410455F3" w:rsidP="4BD644F8">
      <w:pPr>
        <w:pStyle w:val="ListParagraph"/>
        <w:rPr>
          <w:rFonts w:eastAsia="Franklin Gothic Book" w:cs="Franklin Gothic Book"/>
        </w:rPr>
      </w:pPr>
      <w:r w:rsidRPr="4BD644F8">
        <w:rPr>
          <w:rFonts w:eastAsia="Franklin Gothic Book" w:cs="Franklin Gothic Book"/>
        </w:rPr>
        <w:t>Suitability of physical form for library use</w:t>
      </w:r>
    </w:p>
    <w:p w14:paraId="5DF14819" w14:textId="77777777" w:rsidR="410455F3" w:rsidRDefault="410455F3" w:rsidP="4BD644F8">
      <w:pPr>
        <w:pStyle w:val="ListParagraph"/>
        <w:rPr>
          <w:rFonts w:eastAsia="Franklin Gothic Book" w:cs="Franklin Gothic Book"/>
        </w:rPr>
      </w:pPr>
      <w:r w:rsidRPr="4BD644F8">
        <w:rPr>
          <w:rFonts w:eastAsia="Franklin Gothic Book" w:cs="Franklin Gothic Book"/>
        </w:rPr>
        <w:t>Suitability of subject and style for intended audience</w:t>
      </w:r>
    </w:p>
    <w:p w14:paraId="557E87DB" w14:textId="77777777" w:rsidR="410455F3" w:rsidRDefault="410455F3" w:rsidP="4BD644F8">
      <w:pPr>
        <w:pStyle w:val="ListParagraph"/>
        <w:rPr>
          <w:rFonts w:eastAsia="Franklin Gothic Book" w:cs="Franklin Gothic Book"/>
        </w:rPr>
      </w:pPr>
      <w:r w:rsidRPr="4BD644F8">
        <w:rPr>
          <w:rFonts w:eastAsia="Franklin Gothic Book" w:cs="Franklin Gothic Book"/>
        </w:rPr>
        <w:t>Cost</w:t>
      </w:r>
    </w:p>
    <w:p w14:paraId="1FC6EB69" w14:textId="77777777" w:rsidR="410455F3" w:rsidRDefault="410455F3" w:rsidP="4BD644F8">
      <w:pPr>
        <w:pStyle w:val="ListParagraph"/>
        <w:rPr>
          <w:rFonts w:eastAsia="Franklin Gothic Book" w:cs="Franklin Gothic Book"/>
        </w:rPr>
      </w:pPr>
      <w:r w:rsidRPr="4BD644F8">
        <w:rPr>
          <w:rFonts w:eastAsia="Franklin Gothic Book" w:cs="Franklin Gothic Book"/>
        </w:rPr>
        <w:t>Importance as a document of the times</w:t>
      </w:r>
    </w:p>
    <w:p w14:paraId="2332ED99" w14:textId="77777777" w:rsidR="410455F3" w:rsidRDefault="410455F3" w:rsidP="4BD644F8">
      <w:pPr>
        <w:pStyle w:val="ListParagraph"/>
        <w:rPr>
          <w:rFonts w:eastAsia="Franklin Gothic Book" w:cs="Franklin Gothic Book"/>
        </w:rPr>
      </w:pPr>
      <w:r w:rsidRPr="4BD644F8">
        <w:rPr>
          <w:rFonts w:eastAsia="Franklin Gothic Book" w:cs="Franklin Gothic Book"/>
        </w:rPr>
        <w:t>Relation to the existing collection and to other materials on the subject</w:t>
      </w:r>
    </w:p>
    <w:p w14:paraId="0C8ACB6A" w14:textId="77777777" w:rsidR="410455F3" w:rsidRDefault="410455F3" w:rsidP="4BD644F8">
      <w:pPr>
        <w:pStyle w:val="ListParagraph"/>
        <w:rPr>
          <w:rFonts w:eastAsia="Franklin Gothic Book" w:cs="Franklin Gothic Book"/>
        </w:rPr>
      </w:pPr>
      <w:r w:rsidRPr="4BD644F8">
        <w:rPr>
          <w:rFonts w:eastAsia="Franklin Gothic Book" w:cs="Franklin Gothic Book"/>
        </w:rPr>
        <w:t>Attention by critics and reviewers</w:t>
      </w:r>
    </w:p>
    <w:p w14:paraId="0DF8DADF" w14:textId="77777777" w:rsidR="410455F3" w:rsidRDefault="410455F3" w:rsidP="4BD644F8">
      <w:pPr>
        <w:pStyle w:val="ListParagraph"/>
        <w:rPr>
          <w:rFonts w:eastAsia="Franklin Gothic Book" w:cs="Franklin Gothic Book"/>
        </w:rPr>
      </w:pPr>
      <w:r w:rsidRPr="4BD644F8">
        <w:rPr>
          <w:rFonts w:eastAsia="Franklin Gothic Book" w:cs="Franklin Gothic Book"/>
        </w:rPr>
        <w:t>Potential user appeal</w:t>
      </w:r>
    </w:p>
    <w:p w14:paraId="1623A3AD" w14:textId="77777777" w:rsidR="410455F3" w:rsidRDefault="410455F3" w:rsidP="4BD644F8">
      <w:pPr>
        <w:pStyle w:val="ListParagraph"/>
        <w:rPr>
          <w:rFonts w:eastAsia="Franklin Gothic Book" w:cs="Franklin Gothic Book"/>
        </w:rPr>
      </w:pPr>
      <w:r w:rsidRPr="4BD644F8">
        <w:rPr>
          <w:rFonts w:eastAsia="Franklin Gothic Book" w:cs="Franklin Gothic Book"/>
        </w:rPr>
        <w:t>Requests by library patrons</w:t>
      </w:r>
    </w:p>
    <w:p w14:paraId="135C1964" w14:textId="77777777" w:rsidR="410455F3" w:rsidRDefault="410455F3" w:rsidP="4BD644F8">
      <w:pPr>
        <w:spacing w:after="0"/>
        <w:ind w:left="360"/>
        <w:rPr>
          <w:rFonts w:eastAsia="Franklin Gothic Book" w:cs="Franklin Gothic Book"/>
        </w:rPr>
      </w:pPr>
      <w:r w:rsidRPr="4BD644F8">
        <w:rPr>
          <w:rFonts w:eastAsia="Franklin Gothic Book" w:cs="Franklin Gothic Book"/>
        </w:rPr>
        <w:t>Content Criteria:</w:t>
      </w:r>
    </w:p>
    <w:p w14:paraId="5C8E749E" w14:textId="77777777" w:rsidR="410455F3" w:rsidRDefault="410455F3" w:rsidP="4BD644F8">
      <w:pPr>
        <w:pStyle w:val="ListParagraph"/>
        <w:rPr>
          <w:rFonts w:eastAsia="Franklin Gothic Book" w:cs="Franklin Gothic Book"/>
        </w:rPr>
      </w:pPr>
      <w:r w:rsidRPr="4BD644F8">
        <w:rPr>
          <w:rFonts w:eastAsia="Franklin Gothic Book" w:cs="Franklin Gothic Book"/>
        </w:rPr>
        <w:t>Authority</w:t>
      </w:r>
    </w:p>
    <w:p w14:paraId="5B9AC5E5" w14:textId="77777777" w:rsidR="410455F3" w:rsidRDefault="410455F3" w:rsidP="4BD644F8">
      <w:pPr>
        <w:pStyle w:val="ListParagraph"/>
        <w:rPr>
          <w:rFonts w:eastAsia="Franklin Gothic Book" w:cs="Franklin Gothic Book"/>
        </w:rPr>
      </w:pPr>
      <w:r w:rsidRPr="4BD644F8">
        <w:rPr>
          <w:rFonts w:eastAsia="Franklin Gothic Book" w:cs="Franklin Gothic Book"/>
        </w:rPr>
        <w:t>Comprehensiveness and depth of treatment</w:t>
      </w:r>
    </w:p>
    <w:p w14:paraId="5F6CC2DE" w14:textId="77777777" w:rsidR="410455F3" w:rsidRDefault="410455F3" w:rsidP="4BD644F8">
      <w:pPr>
        <w:pStyle w:val="ListParagraph"/>
        <w:rPr>
          <w:rFonts w:eastAsia="Franklin Gothic Book" w:cs="Franklin Gothic Book"/>
        </w:rPr>
      </w:pPr>
      <w:r w:rsidRPr="4BD644F8">
        <w:rPr>
          <w:rFonts w:eastAsia="Franklin Gothic Book" w:cs="Franklin Gothic Book"/>
        </w:rPr>
        <w:lastRenderedPageBreak/>
        <w:t>Skill, competence, and purpose of the author</w:t>
      </w:r>
    </w:p>
    <w:p w14:paraId="6B5283DF" w14:textId="77777777" w:rsidR="410455F3" w:rsidRDefault="410455F3" w:rsidP="4BD644F8">
      <w:pPr>
        <w:pStyle w:val="ListParagraph"/>
        <w:rPr>
          <w:rFonts w:eastAsia="Franklin Gothic Book" w:cs="Franklin Gothic Book"/>
        </w:rPr>
      </w:pPr>
      <w:r w:rsidRPr="4BD644F8">
        <w:rPr>
          <w:rFonts w:eastAsia="Franklin Gothic Book" w:cs="Franklin Gothic Book"/>
        </w:rPr>
        <w:t>Reputation and significance of the author</w:t>
      </w:r>
    </w:p>
    <w:p w14:paraId="41EBA445" w14:textId="77777777" w:rsidR="410455F3" w:rsidRDefault="410455F3" w:rsidP="4BD644F8">
      <w:pPr>
        <w:pStyle w:val="ListParagraph"/>
        <w:rPr>
          <w:rFonts w:eastAsia="Franklin Gothic Book" w:cs="Franklin Gothic Book"/>
        </w:rPr>
      </w:pPr>
      <w:r w:rsidRPr="4BD644F8">
        <w:rPr>
          <w:rFonts w:eastAsia="Franklin Gothic Book" w:cs="Franklin Gothic Book"/>
        </w:rPr>
        <w:t>Objectivity</w:t>
      </w:r>
    </w:p>
    <w:p w14:paraId="2BC0FB28" w14:textId="77777777" w:rsidR="410455F3" w:rsidRDefault="410455F3" w:rsidP="4BD644F8">
      <w:pPr>
        <w:pStyle w:val="ListParagraph"/>
        <w:rPr>
          <w:rFonts w:eastAsia="Franklin Gothic Book" w:cs="Franklin Gothic Book"/>
        </w:rPr>
      </w:pPr>
      <w:r w:rsidRPr="4BD644F8">
        <w:rPr>
          <w:rFonts w:eastAsia="Franklin Gothic Book" w:cs="Franklin Gothic Book"/>
        </w:rPr>
        <w:t>Consideration of the work as a whole</w:t>
      </w:r>
    </w:p>
    <w:p w14:paraId="7A1AF3EC" w14:textId="77777777" w:rsidR="410455F3" w:rsidRDefault="410455F3" w:rsidP="4BD644F8">
      <w:pPr>
        <w:pStyle w:val="ListParagraph"/>
        <w:rPr>
          <w:rFonts w:eastAsia="Franklin Gothic Book" w:cs="Franklin Gothic Book"/>
        </w:rPr>
      </w:pPr>
      <w:r w:rsidRPr="4BD644F8">
        <w:rPr>
          <w:rFonts w:eastAsia="Franklin Gothic Book" w:cs="Franklin Gothic Book"/>
        </w:rPr>
        <w:t>Clarity</w:t>
      </w:r>
    </w:p>
    <w:p w14:paraId="37B33A53" w14:textId="77777777" w:rsidR="410455F3" w:rsidRDefault="410455F3" w:rsidP="4BD644F8">
      <w:pPr>
        <w:pStyle w:val="ListParagraph"/>
        <w:rPr>
          <w:rFonts w:eastAsia="Franklin Gothic Book" w:cs="Franklin Gothic Book"/>
        </w:rPr>
      </w:pPr>
      <w:r w:rsidRPr="4BD644F8">
        <w:rPr>
          <w:rFonts w:eastAsia="Franklin Gothic Book" w:cs="Franklin Gothic Book"/>
        </w:rPr>
        <w:t>Currency</w:t>
      </w:r>
    </w:p>
    <w:p w14:paraId="3EBEAF22" w14:textId="77777777" w:rsidR="410455F3" w:rsidRDefault="410455F3" w:rsidP="4BD644F8">
      <w:pPr>
        <w:pStyle w:val="ListParagraph"/>
        <w:rPr>
          <w:rFonts w:eastAsia="Franklin Gothic Book" w:cs="Franklin Gothic Book"/>
        </w:rPr>
      </w:pPr>
      <w:r w:rsidRPr="4BD644F8">
        <w:rPr>
          <w:rFonts w:eastAsia="Franklin Gothic Book" w:cs="Franklin Gothic Book"/>
        </w:rPr>
        <w:t>Technical quality</w:t>
      </w:r>
    </w:p>
    <w:p w14:paraId="6D4D176F" w14:textId="77777777" w:rsidR="410455F3" w:rsidRDefault="410455F3" w:rsidP="4BD644F8">
      <w:pPr>
        <w:pStyle w:val="ListParagraph"/>
        <w:rPr>
          <w:rFonts w:eastAsia="Franklin Gothic Book" w:cs="Franklin Gothic Book"/>
        </w:rPr>
      </w:pPr>
      <w:r w:rsidRPr="4BD644F8">
        <w:rPr>
          <w:rFonts w:eastAsia="Franklin Gothic Book" w:cs="Franklin Gothic Book"/>
        </w:rPr>
        <w:t>Representation of diverse points of view</w:t>
      </w:r>
    </w:p>
    <w:p w14:paraId="7B400AE9" w14:textId="77777777" w:rsidR="410455F3" w:rsidRDefault="410455F3" w:rsidP="4BD644F8">
      <w:pPr>
        <w:pStyle w:val="ListParagraph"/>
        <w:rPr>
          <w:rFonts w:eastAsia="Franklin Gothic Book" w:cs="Franklin Gothic Book"/>
        </w:rPr>
      </w:pPr>
      <w:r w:rsidRPr="4BD644F8">
        <w:rPr>
          <w:rFonts w:eastAsia="Franklin Gothic Book" w:cs="Franklin Gothic Book"/>
        </w:rPr>
        <w:t>Representation of important movements, genres, or trends</w:t>
      </w:r>
    </w:p>
    <w:p w14:paraId="4A35379A" w14:textId="77777777" w:rsidR="410455F3" w:rsidRDefault="410455F3" w:rsidP="4BD644F8">
      <w:pPr>
        <w:pStyle w:val="ListParagraph"/>
        <w:rPr>
          <w:rFonts w:eastAsia="Franklin Gothic Book" w:cs="Franklin Gothic Book"/>
        </w:rPr>
      </w:pPr>
      <w:r w:rsidRPr="4BD644F8">
        <w:rPr>
          <w:rFonts w:eastAsia="Franklin Gothic Book" w:cs="Franklin Gothic Book"/>
        </w:rPr>
        <w:t>Vitality and originality</w:t>
      </w:r>
    </w:p>
    <w:p w14:paraId="19962AFD" w14:textId="77777777" w:rsidR="410455F3" w:rsidRDefault="410455F3" w:rsidP="4BD644F8">
      <w:pPr>
        <w:pStyle w:val="ListParagraph"/>
        <w:rPr>
          <w:rFonts w:eastAsia="Franklin Gothic Book" w:cs="Franklin Gothic Book"/>
        </w:rPr>
      </w:pPr>
      <w:r w:rsidRPr="4BD644F8">
        <w:rPr>
          <w:rFonts w:eastAsia="Franklin Gothic Book" w:cs="Franklin Gothic Book"/>
        </w:rPr>
        <w:t>Artistic presentation and/or experimentation</w:t>
      </w:r>
    </w:p>
    <w:p w14:paraId="12897B95" w14:textId="77777777" w:rsidR="410455F3" w:rsidRDefault="410455F3" w:rsidP="4BD644F8">
      <w:pPr>
        <w:pStyle w:val="ListParagraph"/>
        <w:rPr>
          <w:rFonts w:eastAsia="Franklin Gothic Book" w:cs="Franklin Gothic Book"/>
        </w:rPr>
      </w:pPr>
      <w:r w:rsidRPr="4BD644F8">
        <w:rPr>
          <w:rFonts w:eastAsia="Franklin Gothic Book" w:cs="Franklin Gothic Book"/>
        </w:rPr>
        <w:t>Sustained interest</w:t>
      </w:r>
    </w:p>
    <w:p w14:paraId="53DE5999" w14:textId="77777777" w:rsidR="410455F3" w:rsidRDefault="410455F3" w:rsidP="4BD644F8">
      <w:pPr>
        <w:pStyle w:val="ListParagraph"/>
        <w:rPr>
          <w:rFonts w:eastAsia="Franklin Gothic Book" w:cs="Franklin Gothic Book"/>
        </w:rPr>
      </w:pPr>
      <w:r w:rsidRPr="4BD644F8">
        <w:rPr>
          <w:rFonts w:eastAsia="Franklin Gothic Book" w:cs="Franklin Gothic Book"/>
        </w:rPr>
        <w:t>Relevance and use of the information</w:t>
      </w:r>
    </w:p>
    <w:p w14:paraId="75183689" w14:textId="77777777" w:rsidR="410455F3" w:rsidRDefault="410455F3" w:rsidP="4BD644F8">
      <w:pPr>
        <w:pStyle w:val="ListParagraph"/>
        <w:rPr>
          <w:rFonts w:eastAsia="Franklin Gothic Book" w:cs="Franklin Gothic Book"/>
        </w:rPr>
      </w:pPr>
      <w:r w:rsidRPr="4BD644F8">
        <w:rPr>
          <w:rFonts w:eastAsia="Franklin Gothic Book" w:cs="Franklin Gothic Book"/>
        </w:rPr>
        <w:t>Effective characterization</w:t>
      </w:r>
    </w:p>
    <w:p w14:paraId="4C14C2F1" w14:textId="791C9D9C" w:rsidR="410455F3" w:rsidRDefault="410455F3" w:rsidP="4BD644F8">
      <w:pPr>
        <w:pStyle w:val="ListParagraph"/>
        <w:rPr>
          <w:rFonts w:eastAsia="Franklin Gothic Book" w:cs="Franklin Gothic Book"/>
        </w:rPr>
      </w:pPr>
      <w:r w:rsidRPr="4BD644F8">
        <w:rPr>
          <w:rFonts w:eastAsia="Franklin Gothic Book" w:cs="Franklin Gothic Book"/>
        </w:rPr>
        <w:t>Authenticity of history or social setting</w:t>
      </w:r>
    </w:p>
    <w:p w14:paraId="0657C666" w14:textId="1C7E9B7F" w:rsidR="004F224B" w:rsidRPr="004F224B" w:rsidRDefault="004F224B" w:rsidP="4BD644F8">
      <w:pPr>
        <w:pStyle w:val="Heading1"/>
      </w:pPr>
      <w:r w:rsidRPr="4BD644F8">
        <w:t>Responsibility for Materials Selection</w:t>
      </w:r>
    </w:p>
    <w:p w14:paraId="7062E402" w14:textId="131B4499" w:rsidR="004F224B" w:rsidRPr="004F224B" w:rsidRDefault="004F224B" w:rsidP="4BD644F8">
      <w:pPr>
        <w:pStyle w:val="BodyText"/>
        <w:ind w:left="360"/>
        <w:rPr>
          <w:rFonts w:eastAsia="Franklin Gothic Book" w:cs="Franklin Gothic Book"/>
        </w:rPr>
      </w:pPr>
      <w:r w:rsidRPr="3D9554CA">
        <w:rPr>
          <w:rFonts w:eastAsia="Franklin Gothic Book" w:cs="Franklin Gothic Book"/>
        </w:rPr>
        <w:t xml:space="preserve">The responsibility for assisting in the selection of </w:t>
      </w:r>
      <w:r w:rsidR="30465D5E" w:rsidRPr="3D9554CA">
        <w:rPr>
          <w:rFonts w:eastAsia="Franklin Gothic Book" w:cs="Franklin Gothic Book"/>
        </w:rPr>
        <w:t>L</w:t>
      </w:r>
      <w:r w:rsidRPr="3D9554CA">
        <w:rPr>
          <w:rFonts w:eastAsia="Franklin Gothic Book" w:cs="Franklin Gothic Book"/>
        </w:rPr>
        <w:t xml:space="preserve">ibrary materials belongs to members of the staff. The ultimate responsibility for materials selection rests with the Director who operates within the framework of </w:t>
      </w:r>
      <w:r w:rsidR="46221A0A" w:rsidRPr="3D9554CA">
        <w:rPr>
          <w:rFonts w:eastAsia="Franklin Gothic Book" w:cs="Franklin Gothic Book"/>
        </w:rPr>
        <w:t>L</w:t>
      </w:r>
      <w:r w:rsidR="46F34DBF" w:rsidRPr="3D9554CA">
        <w:rPr>
          <w:rFonts w:eastAsia="Franklin Gothic Book" w:cs="Franklin Gothic Book"/>
        </w:rPr>
        <w:t xml:space="preserve">ibrary </w:t>
      </w:r>
      <w:r w:rsidRPr="3D9554CA">
        <w:rPr>
          <w:rFonts w:eastAsia="Franklin Gothic Book" w:cs="Franklin Gothic Book"/>
        </w:rPr>
        <w:t>policies</w:t>
      </w:r>
      <w:r w:rsidR="54A4994F" w:rsidRPr="3D9554CA">
        <w:rPr>
          <w:rFonts w:eastAsia="Franklin Gothic Book" w:cs="Franklin Gothic Book"/>
        </w:rPr>
        <w:t xml:space="preserve"> as determined by the </w:t>
      </w:r>
      <w:r w:rsidR="68F4637C" w:rsidRPr="3D9554CA">
        <w:rPr>
          <w:rFonts w:eastAsia="Franklin Gothic Book" w:cs="Franklin Gothic Book"/>
          <w:color w:val="000000" w:themeColor="text1"/>
          <w:szCs w:val="22"/>
        </w:rPr>
        <w:t xml:space="preserve">[INSERT LIBRARY NAME]’s </w:t>
      </w:r>
      <w:r w:rsidR="54A4994F" w:rsidRPr="3D9554CA">
        <w:rPr>
          <w:rFonts w:eastAsia="Franklin Gothic Book" w:cs="Franklin Gothic Book"/>
        </w:rPr>
        <w:t>Board of Trustees.</w:t>
      </w:r>
    </w:p>
    <w:p w14:paraId="524F387F" w14:textId="77777777" w:rsidR="00FC537C" w:rsidRDefault="00FC537C" w:rsidP="4BD644F8">
      <w:pPr>
        <w:pStyle w:val="BodyText"/>
        <w:ind w:firstLine="360"/>
        <w:rPr>
          <w:rFonts w:eastAsia="Franklin Gothic Book" w:cs="Franklin Gothic Book"/>
        </w:rPr>
      </w:pPr>
    </w:p>
    <w:p w14:paraId="13AAF0FD" w14:textId="29FBF1D7" w:rsidR="056142E1" w:rsidRDefault="056142E1" w:rsidP="4BD644F8">
      <w:pPr>
        <w:spacing w:after="0"/>
        <w:ind w:left="360"/>
        <w:rPr>
          <w:rFonts w:eastAsia="Franklin Gothic Book" w:cs="Franklin Gothic Book"/>
        </w:rPr>
      </w:pPr>
      <w:r w:rsidRPr="4BD644F8">
        <w:rPr>
          <w:rFonts w:eastAsia="Franklin Gothic Book" w:cs="Franklin Gothic Book"/>
        </w:rPr>
        <w:t>Library staff contribute to the development of patron-oriented collections by:</w:t>
      </w:r>
    </w:p>
    <w:p w14:paraId="04778F00" w14:textId="124AA36B" w:rsidR="056142E1" w:rsidRDefault="056142E1" w:rsidP="4BD644F8">
      <w:pPr>
        <w:pStyle w:val="ListParagraph"/>
        <w:rPr>
          <w:rFonts w:eastAsia="Franklin Gothic Book" w:cs="Franklin Gothic Book"/>
        </w:rPr>
      </w:pPr>
      <w:r w:rsidRPr="4BD644F8">
        <w:rPr>
          <w:rFonts w:eastAsia="Franklin Gothic Book" w:cs="Franklin Gothic Book"/>
        </w:rPr>
        <w:t>Engaging in open, continuous two-way communication with library patrons and recognizing individuals have diverse ways of expressing their needs based on age, language, economic status, culture, or other characteristics</w:t>
      </w:r>
    </w:p>
    <w:p w14:paraId="3912C102" w14:textId="77777777" w:rsidR="056142E1" w:rsidRDefault="056142E1" w:rsidP="4BD644F8">
      <w:pPr>
        <w:pStyle w:val="ListParagraph"/>
        <w:rPr>
          <w:rFonts w:eastAsia="Franklin Gothic Book" w:cs="Franklin Gothic Book"/>
        </w:rPr>
      </w:pPr>
      <w:r w:rsidRPr="4BD644F8">
        <w:rPr>
          <w:rFonts w:eastAsia="Franklin Gothic Book" w:cs="Franklin Gothic Book"/>
        </w:rPr>
        <w:t>Interacting with patrons with understanding, respect, and responsiveness</w:t>
      </w:r>
    </w:p>
    <w:p w14:paraId="3A549FBE" w14:textId="77777777" w:rsidR="056142E1" w:rsidRDefault="056142E1" w:rsidP="4BD644F8">
      <w:pPr>
        <w:pStyle w:val="ListParagraph"/>
        <w:rPr>
          <w:rFonts w:eastAsia="Franklin Gothic Book" w:cs="Franklin Gothic Book"/>
        </w:rPr>
      </w:pPr>
      <w:r w:rsidRPr="4BD644F8">
        <w:rPr>
          <w:rFonts w:eastAsia="Franklin Gothic Book" w:cs="Franklin Gothic Book"/>
        </w:rPr>
        <w:t>Handling all requests equitably</w:t>
      </w:r>
    </w:p>
    <w:p w14:paraId="6A36DEF8" w14:textId="77777777" w:rsidR="056142E1" w:rsidRDefault="056142E1" w:rsidP="4BD644F8">
      <w:pPr>
        <w:pStyle w:val="ListParagraph"/>
        <w:rPr>
          <w:rFonts w:eastAsia="Franklin Gothic Book" w:cs="Franklin Gothic Book"/>
        </w:rPr>
      </w:pPr>
      <w:r w:rsidRPr="4BD644F8">
        <w:rPr>
          <w:rFonts w:eastAsia="Franklin Gothic Book" w:cs="Franklin Gothic Book"/>
        </w:rPr>
        <w:t>Working in partnership with one another to understand and respond to community needs</w:t>
      </w:r>
    </w:p>
    <w:p w14:paraId="18AD2205" w14:textId="7CDCA056" w:rsidR="056142E1" w:rsidRDefault="056142E1" w:rsidP="4BD644F8">
      <w:pPr>
        <w:pStyle w:val="ListParagraph"/>
        <w:rPr>
          <w:rFonts w:eastAsia="Franklin Gothic Book" w:cs="Franklin Gothic Book"/>
        </w:rPr>
      </w:pPr>
      <w:r w:rsidRPr="4BD644F8">
        <w:rPr>
          <w:rFonts w:eastAsia="Franklin Gothic Book" w:cs="Franklin Gothic Book"/>
        </w:rPr>
        <w:t>Understanding and responding to changing demographics, as well as societal and technological changes</w:t>
      </w:r>
    </w:p>
    <w:p w14:paraId="48F28FE1" w14:textId="2D5DFB38" w:rsidR="056142E1" w:rsidRDefault="056142E1" w:rsidP="4BD644F8">
      <w:pPr>
        <w:pStyle w:val="ListParagraph"/>
        <w:rPr>
          <w:rFonts w:eastAsia="Franklin Gothic Book" w:cs="Franklin Gothic Book"/>
        </w:rPr>
      </w:pPr>
      <w:r w:rsidRPr="4BD644F8">
        <w:rPr>
          <w:rFonts w:eastAsia="Franklin Gothic Book" w:cs="Franklin Gothic Book"/>
        </w:rPr>
        <w:t>Recognizing materials of varying complexities and formats are necessary to satisfy diverse needs of library users</w:t>
      </w:r>
    </w:p>
    <w:p w14:paraId="4865F267" w14:textId="77777777" w:rsidR="056142E1" w:rsidRDefault="056142E1" w:rsidP="4BD644F8">
      <w:pPr>
        <w:pStyle w:val="ListParagraph"/>
        <w:rPr>
          <w:rFonts w:eastAsia="Franklin Gothic Book" w:cs="Franklin Gothic Book"/>
        </w:rPr>
      </w:pPr>
      <w:r w:rsidRPr="4BD644F8">
        <w:rPr>
          <w:rFonts w:eastAsia="Franklin Gothic Book" w:cs="Franklin Gothic Book"/>
        </w:rPr>
        <w:t>Balancing individual needs and broader community needs in determining the best allocation of collection budget for acquiring or providing access to materials and information</w:t>
      </w:r>
    </w:p>
    <w:p w14:paraId="3A9EFC93" w14:textId="77777777" w:rsidR="056142E1" w:rsidRDefault="056142E1" w:rsidP="4BD644F8">
      <w:pPr>
        <w:pStyle w:val="ListParagraph"/>
        <w:rPr>
          <w:rFonts w:eastAsia="Franklin Gothic Book" w:cs="Franklin Gothic Book"/>
        </w:rPr>
      </w:pPr>
      <w:r w:rsidRPr="4BD644F8">
        <w:rPr>
          <w:rFonts w:eastAsia="Franklin Gothic Book" w:cs="Franklin Gothic Book"/>
        </w:rPr>
        <w:t>Seeking continuous improvement through ongoing measurement</w:t>
      </w:r>
    </w:p>
    <w:p w14:paraId="0A0E94D9" w14:textId="2F30ABEF" w:rsidR="056142E1" w:rsidRDefault="056142E1" w:rsidP="4BD644F8">
      <w:pPr>
        <w:pStyle w:val="ListParagraph"/>
        <w:rPr>
          <w:rFonts w:eastAsia="Franklin Gothic Book" w:cs="Franklin Gothic Book"/>
        </w:rPr>
      </w:pPr>
      <w:r w:rsidRPr="4BD644F8">
        <w:rPr>
          <w:rFonts w:eastAsia="Franklin Gothic Book" w:cs="Franklin Gothic Book"/>
        </w:rPr>
        <w:t>Reviewing the collection on a regular basis to identify areas of community interest that may need to be strengthened</w:t>
      </w:r>
    </w:p>
    <w:p w14:paraId="0130D0E8" w14:textId="7B6BB2E4" w:rsidR="0766E162" w:rsidRDefault="0766E162" w:rsidP="4BD644F8">
      <w:pPr>
        <w:pStyle w:val="BodyText"/>
        <w:ind w:left="360"/>
        <w:rPr>
          <w:rFonts w:eastAsia="Franklin Gothic Book" w:cs="Franklin Gothic Book"/>
        </w:rPr>
      </w:pPr>
      <w:r w:rsidRPr="4BD644F8">
        <w:rPr>
          <w:rFonts w:eastAsia="Franklin Gothic Book" w:cs="Franklin Gothic Book"/>
        </w:rPr>
        <w:t>All staff members who select materials are expected to adhere to the selection objectives and principals expressed in this policy and to apply their knowledge and expertise in making selection decisions. The following personnel are responsible for the acquisition choices that meet the library’s selection criteria:</w:t>
      </w:r>
    </w:p>
    <w:p w14:paraId="31892337" w14:textId="118F3EF7" w:rsidR="0766E162" w:rsidRDefault="0766E162" w:rsidP="4BD644F8">
      <w:pPr>
        <w:pStyle w:val="BodyText"/>
        <w:numPr>
          <w:ilvl w:val="0"/>
          <w:numId w:val="2"/>
        </w:numPr>
        <w:rPr>
          <w:rFonts w:eastAsia="Franklin Gothic Book" w:cs="Franklin Gothic Book"/>
        </w:rPr>
      </w:pPr>
      <w:r w:rsidRPr="4BD644F8">
        <w:rPr>
          <w:rFonts w:eastAsia="Franklin Gothic Book" w:cs="Franklin Gothic Book"/>
        </w:rPr>
        <w:t>Adult Collection: [insert appropriate titles of staff]</w:t>
      </w:r>
    </w:p>
    <w:p w14:paraId="5FD66B42" w14:textId="7BAD4F43" w:rsidR="0766E162" w:rsidRDefault="0766E162" w:rsidP="4BD644F8">
      <w:pPr>
        <w:pStyle w:val="BodyText"/>
        <w:numPr>
          <w:ilvl w:val="0"/>
          <w:numId w:val="2"/>
        </w:numPr>
        <w:rPr>
          <w:rFonts w:eastAsia="Franklin Gothic Book" w:cs="Franklin Gothic Book"/>
        </w:rPr>
      </w:pPr>
      <w:r w:rsidRPr="4BD644F8">
        <w:rPr>
          <w:rFonts w:eastAsia="Franklin Gothic Book" w:cs="Franklin Gothic Book"/>
        </w:rPr>
        <w:t>Children’s Collection: [insert appropriate titles of staff]</w:t>
      </w:r>
    </w:p>
    <w:p w14:paraId="392FE09B" w14:textId="3FAB9A5C" w:rsidR="0766E162" w:rsidRDefault="0766E162" w:rsidP="4BD644F8">
      <w:pPr>
        <w:pStyle w:val="BodyText"/>
        <w:numPr>
          <w:ilvl w:val="0"/>
          <w:numId w:val="2"/>
        </w:numPr>
        <w:rPr>
          <w:rFonts w:eastAsia="Franklin Gothic Book" w:cs="Franklin Gothic Book"/>
        </w:rPr>
      </w:pPr>
      <w:r w:rsidRPr="4BD644F8">
        <w:rPr>
          <w:rFonts w:eastAsia="Franklin Gothic Book" w:cs="Franklin Gothic Book"/>
        </w:rPr>
        <w:t>Young Adult / Teen Collection: [insert appropriate titles of staff]</w:t>
      </w:r>
    </w:p>
    <w:p w14:paraId="43029F16" w14:textId="4C3D196A" w:rsidR="0766E162" w:rsidRDefault="0766E162" w:rsidP="4BD644F8">
      <w:pPr>
        <w:pStyle w:val="BodyText"/>
        <w:numPr>
          <w:ilvl w:val="0"/>
          <w:numId w:val="2"/>
        </w:numPr>
        <w:rPr>
          <w:rFonts w:eastAsia="Franklin Gothic Book" w:cs="Franklin Gothic Book"/>
        </w:rPr>
      </w:pPr>
      <w:r w:rsidRPr="4BD644F8">
        <w:rPr>
          <w:rFonts w:eastAsia="Franklin Gothic Book" w:cs="Franklin Gothic Book"/>
        </w:rPr>
        <w:t>Branch Collection: [insert appropriate titles of staff]</w:t>
      </w:r>
    </w:p>
    <w:p w14:paraId="7E6969E2" w14:textId="1E211784" w:rsidR="004F224B" w:rsidRPr="004F224B" w:rsidRDefault="00406865" w:rsidP="4BD644F8">
      <w:pPr>
        <w:pStyle w:val="Heading1"/>
      </w:pPr>
      <w:r w:rsidRPr="4BD644F8">
        <w:lastRenderedPageBreak/>
        <w:t>Collection Maintenance</w:t>
      </w:r>
    </w:p>
    <w:p w14:paraId="2D0FFCDD" w14:textId="5CEFE728" w:rsidR="004F224B" w:rsidRPr="004F224B" w:rsidRDefault="004F224B" w:rsidP="4BD644F8">
      <w:pPr>
        <w:pStyle w:val="BodyText"/>
        <w:ind w:left="360"/>
        <w:rPr>
          <w:rFonts w:eastAsia="Franklin Gothic Book" w:cs="Franklin Gothic Book"/>
        </w:rPr>
      </w:pPr>
      <w:r w:rsidRPr="4BD644F8">
        <w:rPr>
          <w:rFonts w:eastAsia="Franklin Gothic Book" w:cs="Franklin Gothic Book"/>
        </w:rPr>
        <w:t xml:space="preserve">Weeding is the practice of systematically examining and evaluating </w:t>
      </w:r>
      <w:r w:rsidR="4F4A8ABE" w:rsidRPr="4BD644F8">
        <w:rPr>
          <w:rFonts w:eastAsia="Franklin Gothic Book" w:cs="Franklin Gothic Book"/>
        </w:rPr>
        <w:t xml:space="preserve">library </w:t>
      </w:r>
      <w:r w:rsidRPr="4BD644F8">
        <w:rPr>
          <w:rFonts w:eastAsia="Franklin Gothic Book" w:cs="Franklin Gothic Book"/>
        </w:rPr>
        <w:t>materials</w:t>
      </w:r>
      <w:r w:rsidR="26CCE28E" w:rsidRPr="4BD644F8">
        <w:rPr>
          <w:rFonts w:eastAsia="Franklin Gothic Book" w:cs="Franklin Gothic Book"/>
        </w:rPr>
        <w:t>/items</w:t>
      </w:r>
      <w:r w:rsidRPr="4BD644F8">
        <w:rPr>
          <w:rFonts w:eastAsia="Franklin Gothic Book" w:cs="Franklin Gothic Book"/>
        </w:rPr>
        <w:t xml:space="preserve"> already in the </w:t>
      </w:r>
      <w:proofErr w:type="gramStart"/>
      <w:r w:rsidR="23092DC4" w:rsidRPr="4BD644F8">
        <w:rPr>
          <w:rFonts w:eastAsia="Franklin Gothic Book" w:cs="Franklin Gothic Book"/>
        </w:rPr>
        <w:t>L</w:t>
      </w:r>
      <w:r w:rsidRPr="4BD644F8">
        <w:rPr>
          <w:rFonts w:eastAsia="Franklin Gothic Book" w:cs="Franklin Gothic Book"/>
        </w:rPr>
        <w:t>ibrary’s</w:t>
      </w:r>
      <w:proofErr w:type="gramEnd"/>
      <w:r w:rsidRPr="4BD644F8">
        <w:rPr>
          <w:rFonts w:eastAsia="Franklin Gothic Book" w:cs="Franklin Gothic Book"/>
        </w:rPr>
        <w:t xml:space="preserve"> collection. In weeding, </w:t>
      </w:r>
      <w:r w:rsidR="55BFE771" w:rsidRPr="4BD644F8">
        <w:rPr>
          <w:rFonts w:eastAsia="Franklin Gothic Book" w:cs="Franklin Gothic Book"/>
        </w:rPr>
        <w:t xml:space="preserve">library </w:t>
      </w:r>
      <w:r w:rsidRPr="4BD644F8">
        <w:rPr>
          <w:rFonts w:eastAsia="Franklin Gothic Book" w:cs="Franklin Gothic Book"/>
        </w:rPr>
        <w:t>staff determine whether an individual item should be retained or withdrawn</w:t>
      </w:r>
      <w:r w:rsidR="76666FE1" w:rsidRPr="4BD644F8">
        <w:rPr>
          <w:rFonts w:eastAsia="Franklin Gothic Book" w:cs="Franklin Gothic Book"/>
        </w:rPr>
        <w:t xml:space="preserve"> from the library's collection</w:t>
      </w:r>
      <w:r w:rsidRPr="4BD644F8">
        <w:rPr>
          <w:rFonts w:eastAsia="Franklin Gothic Book" w:cs="Franklin Gothic Book"/>
        </w:rPr>
        <w:t xml:space="preserve">. If the item is withdrawn, the librarian decides if it should be replaced with a new copy or with a new title. </w:t>
      </w:r>
    </w:p>
    <w:p w14:paraId="3A6CC0A6" w14:textId="75F58A2C" w:rsidR="209B55C0" w:rsidRDefault="209B55C0" w:rsidP="4BD644F8">
      <w:pPr>
        <w:pStyle w:val="BodyText"/>
        <w:ind w:left="360"/>
        <w:rPr>
          <w:rFonts w:eastAsia="Franklin Gothic Book" w:cs="Franklin Gothic Book"/>
        </w:rPr>
      </w:pPr>
    </w:p>
    <w:p w14:paraId="3448D495" w14:textId="1DE637FC" w:rsidR="004F224B" w:rsidRPr="004F224B" w:rsidRDefault="78F31C77" w:rsidP="3D9554CA">
      <w:pPr>
        <w:pStyle w:val="BodyText"/>
        <w:ind w:left="360"/>
        <w:rPr>
          <w:rFonts w:eastAsia="Franklin Gothic Book" w:cs="Franklin Gothic Book"/>
        </w:rPr>
      </w:pPr>
      <w:r w:rsidRPr="3D9554CA">
        <w:rPr>
          <w:rFonts w:eastAsia="Franklin Gothic Book" w:cs="Franklin Gothic Book"/>
        </w:rPr>
        <w:t xml:space="preserve">Library staff </w:t>
      </w:r>
      <w:r w:rsidR="004F224B" w:rsidRPr="3D9554CA">
        <w:rPr>
          <w:rFonts w:eastAsia="Franklin Gothic Book" w:cs="Franklin Gothic Book"/>
        </w:rPr>
        <w:t>withdraw materials for a variety of reasons</w:t>
      </w:r>
      <w:r w:rsidR="0D9F6293" w:rsidRPr="3D9554CA">
        <w:rPr>
          <w:rFonts w:eastAsia="Franklin Gothic Book" w:cs="Franklin Gothic Book"/>
        </w:rPr>
        <w:t xml:space="preserve"> including, but not limited to the following:</w:t>
      </w:r>
      <w:r w:rsidR="004F224B" w:rsidRPr="3D9554CA">
        <w:rPr>
          <w:rFonts w:eastAsia="Franklin Gothic Book" w:cs="Franklin Gothic Book"/>
        </w:rPr>
        <w:t xml:space="preserve"> </w:t>
      </w:r>
    </w:p>
    <w:p w14:paraId="0AC8EB3E" w14:textId="0CDF492B" w:rsidR="004F224B" w:rsidRPr="004F224B" w:rsidRDefault="4B10445E" w:rsidP="4BD644F8">
      <w:pPr>
        <w:pStyle w:val="BodyText"/>
        <w:numPr>
          <w:ilvl w:val="0"/>
          <w:numId w:val="1"/>
        </w:numPr>
        <w:rPr>
          <w:rFonts w:eastAsia="Franklin Gothic Book" w:cs="Franklin Gothic Book"/>
        </w:rPr>
      </w:pPr>
      <w:r w:rsidRPr="4BD644F8">
        <w:rPr>
          <w:rFonts w:eastAsia="Franklin Gothic Book" w:cs="Franklin Gothic Book"/>
        </w:rPr>
        <w:t>T</w:t>
      </w:r>
      <w:r w:rsidR="004F224B" w:rsidRPr="4BD644F8">
        <w:rPr>
          <w:rFonts w:eastAsia="Franklin Gothic Book" w:cs="Franklin Gothic Book"/>
        </w:rPr>
        <w:t>he information is outdated</w:t>
      </w:r>
    </w:p>
    <w:p w14:paraId="23A85377" w14:textId="2A2A3435" w:rsidR="004F224B" w:rsidRPr="004F224B" w:rsidRDefault="0CF2057C" w:rsidP="4BD644F8">
      <w:pPr>
        <w:pStyle w:val="BodyText"/>
        <w:numPr>
          <w:ilvl w:val="0"/>
          <w:numId w:val="1"/>
        </w:numPr>
        <w:rPr>
          <w:rFonts w:eastAsia="Franklin Gothic Book" w:cs="Franklin Gothic Book"/>
        </w:rPr>
      </w:pPr>
      <w:r w:rsidRPr="4BD644F8">
        <w:rPr>
          <w:rFonts w:eastAsia="Franklin Gothic Book" w:cs="Franklin Gothic Book"/>
        </w:rPr>
        <w:t>T</w:t>
      </w:r>
      <w:r w:rsidR="004F224B" w:rsidRPr="4BD644F8">
        <w:rPr>
          <w:rFonts w:eastAsia="Franklin Gothic Book" w:cs="Franklin Gothic Book"/>
        </w:rPr>
        <w:t xml:space="preserve">he library owns more copies </w:t>
      </w:r>
      <w:r w:rsidR="77D00A2C" w:rsidRPr="4BD644F8">
        <w:rPr>
          <w:rFonts w:eastAsia="Franklin Gothic Book" w:cs="Franklin Gothic Book"/>
        </w:rPr>
        <w:t xml:space="preserve">of the item </w:t>
      </w:r>
      <w:r w:rsidR="004F224B" w:rsidRPr="4BD644F8">
        <w:rPr>
          <w:rFonts w:eastAsia="Franklin Gothic Book" w:cs="Franklin Gothic Book"/>
        </w:rPr>
        <w:t>than currently needed</w:t>
      </w:r>
    </w:p>
    <w:p w14:paraId="1ADF4D72" w14:textId="6B188ACC" w:rsidR="004F224B" w:rsidRPr="004F224B" w:rsidRDefault="54592C3D" w:rsidP="4BD644F8">
      <w:pPr>
        <w:pStyle w:val="BodyText"/>
        <w:numPr>
          <w:ilvl w:val="0"/>
          <w:numId w:val="1"/>
        </w:numPr>
        <w:rPr>
          <w:rFonts w:eastAsia="Franklin Gothic Book" w:cs="Franklin Gothic Book"/>
        </w:rPr>
      </w:pPr>
      <w:r w:rsidRPr="4BD644F8">
        <w:rPr>
          <w:rFonts w:eastAsia="Franklin Gothic Book" w:cs="Franklin Gothic Book"/>
        </w:rPr>
        <w:t>T</w:t>
      </w:r>
      <w:r w:rsidR="004F224B" w:rsidRPr="4BD644F8">
        <w:rPr>
          <w:rFonts w:eastAsia="Franklin Gothic Book" w:cs="Franklin Gothic Book"/>
        </w:rPr>
        <w:t xml:space="preserve">he </w:t>
      </w:r>
      <w:r w:rsidR="3F9616D0" w:rsidRPr="4BD644F8">
        <w:rPr>
          <w:rFonts w:eastAsia="Franklin Gothic Book" w:cs="Franklin Gothic Book"/>
        </w:rPr>
        <w:t xml:space="preserve">item </w:t>
      </w:r>
      <w:r w:rsidR="004F224B" w:rsidRPr="4BD644F8">
        <w:rPr>
          <w:rFonts w:eastAsia="Franklin Gothic Book" w:cs="Franklin Gothic Book"/>
        </w:rPr>
        <w:t>is rarely used</w:t>
      </w:r>
    </w:p>
    <w:p w14:paraId="42A4B2F8" w14:textId="6A31F505" w:rsidR="004F224B" w:rsidRPr="004F224B" w:rsidRDefault="0373B01F" w:rsidP="4BD644F8">
      <w:pPr>
        <w:pStyle w:val="BodyText"/>
        <w:numPr>
          <w:ilvl w:val="0"/>
          <w:numId w:val="1"/>
        </w:numPr>
        <w:rPr>
          <w:rFonts w:eastAsia="Franklin Gothic Book" w:cs="Franklin Gothic Book"/>
        </w:rPr>
      </w:pPr>
      <w:r w:rsidRPr="4BD644F8">
        <w:rPr>
          <w:rFonts w:eastAsia="Franklin Gothic Book" w:cs="Franklin Gothic Book"/>
        </w:rPr>
        <w:t>T</w:t>
      </w:r>
      <w:r w:rsidR="004F224B" w:rsidRPr="4BD644F8">
        <w:rPr>
          <w:rFonts w:eastAsia="Franklin Gothic Book" w:cs="Franklin Gothic Book"/>
        </w:rPr>
        <w:t xml:space="preserve">he physical condition of the </w:t>
      </w:r>
      <w:r w:rsidR="0CAA9019" w:rsidRPr="4BD644F8">
        <w:rPr>
          <w:rFonts w:eastAsia="Franklin Gothic Book" w:cs="Franklin Gothic Book"/>
        </w:rPr>
        <w:t xml:space="preserve">item </w:t>
      </w:r>
      <w:r w:rsidR="004F224B" w:rsidRPr="4BD644F8">
        <w:rPr>
          <w:rFonts w:eastAsia="Franklin Gothic Book" w:cs="Franklin Gothic Book"/>
        </w:rPr>
        <w:t xml:space="preserve">is poor. </w:t>
      </w:r>
    </w:p>
    <w:p w14:paraId="23FC46A9" w14:textId="69E52D6D" w:rsidR="004F224B" w:rsidRPr="004F224B" w:rsidRDefault="004F224B" w:rsidP="4BD644F8">
      <w:pPr>
        <w:pStyle w:val="BodyText"/>
        <w:ind w:left="720"/>
        <w:rPr>
          <w:rFonts w:eastAsia="Franklin Gothic Book" w:cs="Franklin Gothic Book"/>
        </w:rPr>
      </w:pPr>
    </w:p>
    <w:p w14:paraId="59646434" w14:textId="47D269B5" w:rsidR="004F224B" w:rsidRPr="004F224B" w:rsidRDefault="004F224B" w:rsidP="4BD644F8">
      <w:pPr>
        <w:pStyle w:val="BodyText"/>
        <w:ind w:left="360"/>
        <w:rPr>
          <w:rFonts w:eastAsia="Franklin Gothic Book" w:cs="Franklin Gothic Book"/>
        </w:rPr>
      </w:pPr>
      <w:r w:rsidRPr="3D9554CA">
        <w:rPr>
          <w:rFonts w:eastAsia="Franklin Gothic Book" w:cs="Franklin Gothic Book"/>
        </w:rPr>
        <w:t xml:space="preserve">Discarded items may be given to the </w:t>
      </w:r>
      <w:r w:rsidR="652F7FCB" w:rsidRPr="3D9554CA">
        <w:rPr>
          <w:rFonts w:eastAsia="Franklin Gothic Book" w:cs="Franklin Gothic Book"/>
        </w:rPr>
        <w:t xml:space="preserve">[INSERT APPROPRIATE ENTITITY SUCH AS THE XXX FRIENDS OF THE LIBRARY, ETC.] </w:t>
      </w:r>
      <w:r w:rsidR="3A303FC2" w:rsidRPr="3D9554CA">
        <w:rPr>
          <w:rFonts w:eastAsia="Franklin Gothic Book" w:cs="Franklin Gothic Book"/>
        </w:rPr>
        <w:t>f</w:t>
      </w:r>
      <w:r w:rsidRPr="3D9554CA">
        <w:rPr>
          <w:rFonts w:eastAsia="Franklin Gothic Book" w:cs="Franklin Gothic Book"/>
        </w:rPr>
        <w:t>or their annual book sale.</w:t>
      </w:r>
    </w:p>
    <w:p w14:paraId="05F17D8C" w14:textId="72FE2309" w:rsidR="00752C76" w:rsidRDefault="00752C76" w:rsidP="4BD644F8">
      <w:pPr>
        <w:pStyle w:val="Heading1"/>
      </w:pPr>
      <w:bookmarkStart w:id="3" w:name="_Toc185599289"/>
      <w:bookmarkStart w:id="4" w:name="_Toc185599294"/>
      <w:bookmarkEnd w:id="1"/>
      <w:bookmarkEnd w:id="3"/>
      <w:r w:rsidRPr="4BD644F8">
        <w:t>Donations</w:t>
      </w:r>
      <w:r w:rsidR="00896C3C" w:rsidRPr="4BD644F8">
        <w:t xml:space="preserve"> </w:t>
      </w:r>
      <w:r w:rsidR="005E2B33" w:rsidRPr="4BD644F8">
        <w:t xml:space="preserve">and gifts </w:t>
      </w:r>
      <w:r w:rsidRPr="4BD644F8">
        <w:t>of books and other library materials</w:t>
      </w:r>
      <w:bookmarkEnd w:id="4"/>
    </w:p>
    <w:p w14:paraId="3EDEF1B6" w14:textId="46D5C7A4" w:rsidR="00752C76" w:rsidRDefault="007913D3" w:rsidP="4BD644F8">
      <w:pPr>
        <w:spacing w:after="0" w:line="259" w:lineRule="auto"/>
        <w:ind w:left="360"/>
        <w:rPr>
          <w:rFonts w:eastAsia="Franklin Gothic Book" w:cs="Franklin Gothic Book"/>
        </w:rPr>
      </w:pPr>
      <w:r w:rsidRPr="4BD644F8">
        <w:rPr>
          <w:rFonts w:eastAsia="Franklin Gothic Book" w:cs="Franklin Gothic Book"/>
        </w:rPr>
        <w:t>[INSERT LIBRARY NAME]</w:t>
      </w:r>
      <w:r w:rsidR="00752C76" w:rsidRPr="4BD644F8">
        <w:rPr>
          <w:rFonts w:eastAsia="Franklin Gothic Book" w:cs="Franklin Gothic Book"/>
        </w:rPr>
        <w:t xml:space="preserve"> only accepts materials in excellent condition. All donations become the property of </w:t>
      </w:r>
      <w:r w:rsidRPr="4BD644F8">
        <w:rPr>
          <w:rFonts w:eastAsia="Franklin Gothic Book" w:cs="Franklin Gothic Book"/>
        </w:rPr>
        <w:t xml:space="preserve">[INSERT LIBRARY NAME] </w:t>
      </w:r>
      <w:r w:rsidR="00752C76" w:rsidRPr="4BD644F8">
        <w:rPr>
          <w:rFonts w:eastAsia="Franklin Gothic Book" w:cs="Franklin Gothic Book"/>
        </w:rPr>
        <w:t xml:space="preserve">upon receipt and cannot be returned to the donor. </w:t>
      </w:r>
      <w:r w:rsidRPr="4BD644F8">
        <w:rPr>
          <w:rFonts w:eastAsia="Franklin Gothic Book" w:cs="Franklin Gothic Book"/>
        </w:rPr>
        <w:t>[INSERT LIBRARY NAME]</w:t>
      </w:r>
      <w:r w:rsidR="00752C76" w:rsidRPr="4BD644F8">
        <w:rPr>
          <w:rFonts w:eastAsia="Franklin Gothic Book" w:cs="Franklin Gothic Book"/>
        </w:rPr>
        <w:t xml:space="preserve"> reserves the right to determine if the items will be added to the collection and to determine the conditions of display, </w:t>
      </w:r>
      <w:r w:rsidR="675706AF" w:rsidRPr="4BD644F8">
        <w:rPr>
          <w:rFonts w:eastAsia="Franklin Gothic Book" w:cs="Franklin Gothic Book"/>
        </w:rPr>
        <w:t>storage,</w:t>
      </w:r>
      <w:r w:rsidR="00752C76" w:rsidRPr="4BD644F8">
        <w:rPr>
          <w:rFonts w:eastAsia="Franklin Gothic Book" w:cs="Franklin Gothic Book"/>
        </w:rPr>
        <w:t xml:space="preserve"> and access. </w:t>
      </w:r>
    </w:p>
    <w:p w14:paraId="48610EB0" w14:textId="7771A654" w:rsidR="00752C76" w:rsidRDefault="00752C76" w:rsidP="4BD644F8">
      <w:pPr>
        <w:spacing w:after="0" w:line="259" w:lineRule="auto"/>
        <w:ind w:left="360"/>
        <w:rPr>
          <w:rFonts w:eastAsia="Franklin Gothic Book" w:cs="Franklin Gothic Book"/>
        </w:rPr>
      </w:pPr>
      <w:r w:rsidRPr="4BD644F8">
        <w:rPr>
          <w:rFonts w:eastAsia="Franklin Gothic Book" w:cs="Franklin Gothic Book"/>
        </w:rPr>
        <w:t xml:space="preserve">  </w:t>
      </w:r>
    </w:p>
    <w:p w14:paraId="4E7D5852" w14:textId="1A9FD29B" w:rsidR="00752C76" w:rsidRDefault="00752C76" w:rsidP="4BD644F8">
      <w:pPr>
        <w:spacing w:after="0"/>
        <w:ind w:left="360"/>
        <w:rPr>
          <w:rFonts w:eastAsia="Franklin Gothic Book" w:cs="Franklin Gothic Book"/>
        </w:rPr>
      </w:pPr>
      <w:r w:rsidRPr="4BD644F8">
        <w:rPr>
          <w:rFonts w:eastAsia="Franklin Gothic Book" w:cs="Franklin Gothic Book"/>
        </w:rPr>
        <w:t xml:space="preserve">All donated items added to the collection must meet the same selection criteria as purchased materials. Items not added to the collection are given to the Friends of the </w:t>
      </w:r>
      <w:r w:rsidR="007913D3" w:rsidRPr="4BD644F8">
        <w:rPr>
          <w:rFonts w:eastAsia="Franklin Gothic Book" w:cs="Franklin Gothic Book"/>
        </w:rPr>
        <w:t xml:space="preserve">[INSERT LIBRARY NAME] </w:t>
      </w:r>
      <w:r w:rsidRPr="4BD644F8">
        <w:rPr>
          <w:rFonts w:eastAsia="Franklin Gothic Book" w:cs="Franklin Gothic Book"/>
        </w:rPr>
        <w:t>for disposition.</w:t>
      </w:r>
    </w:p>
    <w:p w14:paraId="39B21F3A" w14:textId="77777777" w:rsidR="00752C76" w:rsidRDefault="00752C76" w:rsidP="4BD644F8">
      <w:pPr>
        <w:spacing w:after="0" w:line="259" w:lineRule="auto"/>
        <w:ind w:left="360"/>
        <w:rPr>
          <w:rFonts w:eastAsia="Franklin Gothic Book" w:cs="Franklin Gothic Book"/>
        </w:rPr>
      </w:pPr>
      <w:r w:rsidRPr="4BD644F8">
        <w:rPr>
          <w:rFonts w:eastAsia="Franklin Gothic Book" w:cs="Franklin Gothic Book"/>
        </w:rPr>
        <w:t xml:space="preserve">  </w:t>
      </w:r>
    </w:p>
    <w:p w14:paraId="0164BAF5" w14:textId="58AC8830" w:rsidR="00752C76" w:rsidRDefault="00752C76" w:rsidP="4BD644F8">
      <w:pPr>
        <w:spacing w:after="0"/>
        <w:ind w:left="360"/>
        <w:rPr>
          <w:rFonts w:eastAsia="Franklin Gothic Book" w:cs="Franklin Gothic Book"/>
        </w:rPr>
      </w:pPr>
      <w:r w:rsidRPr="4BD644F8">
        <w:rPr>
          <w:rFonts w:eastAsia="Franklin Gothic Book" w:cs="Franklin Gothic Book"/>
        </w:rPr>
        <w:t xml:space="preserve">Donations may be acknowledged with a written receipt listing the number and type of material donated, but </w:t>
      </w:r>
      <w:r w:rsidR="007913D3" w:rsidRPr="4BD644F8">
        <w:rPr>
          <w:rFonts w:eastAsia="Franklin Gothic Book" w:cs="Franklin Gothic Book"/>
        </w:rPr>
        <w:t>[INSERT LIBRARY NAME]</w:t>
      </w:r>
      <w:r w:rsidRPr="4BD644F8">
        <w:rPr>
          <w:rFonts w:eastAsia="Franklin Gothic Book" w:cs="Franklin Gothic Book"/>
        </w:rPr>
        <w:t xml:space="preserve"> does not determine their value. </w:t>
      </w:r>
      <w:r w:rsidR="007913D3" w:rsidRPr="4BD644F8">
        <w:rPr>
          <w:rFonts w:eastAsia="Franklin Gothic Book" w:cs="Franklin Gothic Book"/>
        </w:rPr>
        <w:t>[INSERT LIBRARY NAME]</w:t>
      </w:r>
      <w:r w:rsidRPr="4BD644F8">
        <w:rPr>
          <w:rFonts w:eastAsia="Franklin Gothic Book" w:cs="Franklin Gothic Book"/>
        </w:rPr>
        <w:t xml:space="preserve"> maintains the right to refuse donations at any time.</w:t>
      </w:r>
    </w:p>
    <w:p w14:paraId="3A96B154" w14:textId="594FEDE5" w:rsidR="00752C76" w:rsidRDefault="00752C76" w:rsidP="4BD644F8">
      <w:pPr>
        <w:pStyle w:val="Heading1"/>
      </w:pPr>
      <w:bookmarkStart w:id="5" w:name="_Toc185599295"/>
      <w:r w:rsidRPr="4BD644F8">
        <w:t>Purchase Sugg</w:t>
      </w:r>
      <w:r w:rsidR="005E2B33" w:rsidRPr="4BD644F8">
        <w:t>e</w:t>
      </w:r>
      <w:r w:rsidRPr="4BD644F8">
        <w:t>stions</w:t>
      </w:r>
      <w:bookmarkEnd w:id="5"/>
    </w:p>
    <w:p w14:paraId="3403ED03" w14:textId="1A75677D" w:rsidR="00752C76" w:rsidRDefault="00752C76" w:rsidP="4BD644F8">
      <w:pPr>
        <w:spacing w:after="0"/>
        <w:ind w:left="360"/>
        <w:rPr>
          <w:rFonts w:eastAsia="Franklin Gothic Book" w:cs="Franklin Gothic Book"/>
        </w:rPr>
      </w:pPr>
      <w:r w:rsidRPr="4BD644F8">
        <w:rPr>
          <w:rFonts w:eastAsia="Franklin Gothic Book" w:cs="Franklin Gothic Book"/>
        </w:rPr>
        <w:t xml:space="preserve">Any patron can suggest the purchase of a title for </w:t>
      </w:r>
      <w:r w:rsidR="007913D3" w:rsidRPr="4BD644F8">
        <w:rPr>
          <w:rFonts w:eastAsia="Franklin Gothic Book" w:cs="Franklin Gothic Book"/>
        </w:rPr>
        <w:t>[INSERT LIBRARY NAME]</w:t>
      </w:r>
      <w:r w:rsidRPr="4BD644F8">
        <w:rPr>
          <w:rFonts w:eastAsia="Franklin Gothic Book" w:cs="Franklin Gothic Book"/>
        </w:rPr>
        <w:t>’s collection. Those items will be considered using the same selection criteria as other materials and are not automatically added to the collection.</w:t>
      </w:r>
    </w:p>
    <w:p w14:paraId="35DEDD81" w14:textId="77777777" w:rsidR="005E2B33" w:rsidRDefault="005E2B33" w:rsidP="4BD644F8">
      <w:pPr>
        <w:pStyle w:val="Heading1"/>
      </w:pPr>
      <w:bookmarkStart w:id="6" w:name="_Toc185599296"/>
      <w:r w:rsidRPr="4BD644F8">
        <w:t>Requests for Reconsideration</w:t>
      </w:r>
      <w:bookmarkEnd w:id="6"/>
    </w:p>
    <w:p w14:paraId="348B1E87" w14:textId="42A58B11" w:rsidR="005E2B33" w:rsidRDefault="005E2B33" w:rsidP="3D9554CA">
      <w:pPr>
        <w:spacing w:after="0"/>
        <w:ind w:left="360"/>
        <w:rPr>
          <w:rFonts w:eastAsia="Franklin Gothic Book" w:cs="Franklin Gothic Book"/>
        </w:rPr>
      </w:pPr>
      <w:r w:rsidRPr="3D9554CA">
        <w:rPr>
          <w:rFonts w:eastAsia="Franklin Gothic Book" w:cs="Franklin Gothic Book"/>
        </w:rPr>
        <w:t xml:space="preserve">Residents of [INSERT TOWN, COUNTY, ETC] may request the reconsideration of an item in [INSERT LIBRARY NAME]’s collection. Procedures have been established which ensure the serious review of a resident’s request for reconsideration. </w:t>
      </w:r>
    </w:p>
    <w:p w14:paraId="25CFD3E7" w14:textId="555015BB" w:rsidR="005E2B33" w:rsidRDefault="005E2B33" w:rsidP="3D9554CA">
      <w:pPr>
        <w:spacing w:after="0"/>
        <w:ind w:left="360"/>
        <w:rPr>
          <w:rFonts w:eastAsia="Franklin Gothic Book" w:cs="Franklin Gothic Book"/>
        </w:rPr>
      </w:pPr>
    </w:p>
    <w:p w14:paraId="41E46186" w14:textId="79161925" w:rsidR="005E2B33" w:rsidRDefault="005E2B33" w:rsidP="4BD644F8">
      <w:pPr>
        <w:spacing w:after="0"/>
        <w:ind w:left="360"/>
        <w:rPr>
          <w:rFonts w:eastAsia="Franklin Gothic Book" w:cs="Franklin Gothic Book"/>
        </w:rPr>
      </w:pPr>
      <w:r w:rsidRPr="3D9554CA">
        <w:rPr>
          <w:rFonts w:eastAsia="Franklin Gothic Book" w:cs="Franklin Gothic Book"/>
        </w:rPr>
        <w:t xml:space="preserve">Patrons may inquire about the request process by talking with the Library Director. Until a decision is reached, an item will remain in the collection. </w:t>
      </w:r>
    </w:p>
    <w:p w14:paraId="717E2C57" w14:textId="77777777" w:rsidR="005E2B33" w:rsidRDefault="005E2B33" w:rsidP="4BD644F8">
      <w:pPr>
        <w:spacing w:after="0"/>
        <w:ind w:left="360"/>
        <w:rPr>
          <w:rFonts w:eastAsia="Franklin Gothic Book" w:cs="Franklin Gothic Book"/>
        </w:rPr>
      </w:pPr>
    </w:p>
    <w:p w14:paraId="43E2B2E3" w14:textId="6A4D46BE" w:rsidR="00381625" w:rsidRPr="00381625" w:rsidRDefault="005E2B33" w:rsidP="4BD644F8">
      <w:pPr>
        <w:spacing w:after="0"/>
        <w:ind w:left="360"/>
        <w:rPr>
          <w:rFonts w:eastAsia="Franklin Gothic Book" w:cs="Franklin Gothic Book"/>
        </w:rPr>
      </w:pPr>
      <w:r w:rsidRPr="4BD644F8">
        <w:rPr>
          <w:rFonts w:eastAsia="Franklin Gothic Book" w:cs="Franklin Gothic Book"/>
        </w:rPr>
        <w:t>Frankness of language and/or graphic content is not considered sufficient justification to remove or restrict library items or formats. Titles with viewpoints or content deemed objectionable by a resident are judged as entire works, not on isolated passages or sections.</w:t>
      </w:r>
    </w:p>
    <w:sectPr w:rsidR="00381625" w:rsidRPr="003816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FE6BF" w14:textId="77777777" w:rsidR="00353B6C" w:rsidRDefault="00353B6C">
      <w:pPr>
        <w:spacing w:after="0"/>
      </w:pPr>
      <w:r>
        <w:separator/>
      </w:r>
    </w:p>
  </w:endnote>
  <w:endnote w:type="continuationSeparator" w:id="0">
    <w:p w14:paraId="735D8AFC" w14:textId="77777777" w:rsidR="00353B6C" w:rsidRDefault="00353B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221855"/>
      <w:docPartObj>
        <w:docPartGallery w:val="Page Numbers (Bottom of Page)"/>
        <w:docPartUnique/>
      </w:docPartObj>
    </w:sdtPr>
    <w:sdtEndPr>
      <w:rPr>
        <w:noProof/>
        <w:sz w:val="20"/>
        <w:szCs w:val="20"/>
      </w:rPr>
    </w:sdtEndPr>
    <w:sdtContent>
      <w:p w14:paraId="6FFEC5DB" w14:textId="45C56C9D" w:rsidR="00085D1A" w:rsidRPr="001F39CF" w:rsidRDefault="00085D1A">
        <w:pPr>
          <w:pStyle w:val="Footer"/>
          <w:jc w:val="right"/>
          <w:rPr>
            <w:sz w:val="20"/>
            <w:szCs w:val="20"/>
          </w:rPr>
        </w:pPr>
        <w:r w:rsidRPr="001F39CF">
          <w:rPr>
            <w:sz w:val="20"/>
            <w:szCs w:val="20"/>
          </w:rPr>
          <w:fldChar w:fldCharType="begin"/>
        </w:r>
        <w:r w:rsidRPr="001F39CF">
          <w:rPr>
            <w:sz w:val="20"/>
            <w:szCs w:val="20"/>
          </w:rPr>
          <w:instrText xml:space="preserve"> PAGE   \* MERGEFORMAT </w:instrText>
        </w:r>
        <w:r w:rsidRPr="001F39CF">
          <w:rPr>
            <w:sz w:val="20"/>
            <w:szCs w:val="20"/>
          </w:rPr>
          <w:fldChar w:fldCharType="separate"/>
        </w:r>
        <w:r w:rsidRPr="001F39CF">
          <w:rPr>
            <w:noProof/>
            <w:sz w:val="20"/>
            <w:szCs w:val="20"/>
          </w:rPr>
          <w:t>2</w:t>
        </w:r>
        <w:r w:rsidRPr="001F39CF">
          <w:rPr>
            <w:noProof/>
            <w:sz w:val="20"/>
            <w:szCs w:val="20"/>
          </w:rPr>
          <w:fldChar w:fldCharType="end"/>
        </w:r>
      </w:p>
    </w:sdtContent>
  </w:sdt>
  <w:p w14:paraId="6854F00D" w14:textId="226A8CE0" w:rsidR="00E27FE1" w:rsidRPr="001F39CF" w:rsidRDefault="00085D1A">
    <w:pPr>
      <w:rPr>
        <w:sz w:val="20"/>
        <w:szCs w:val="20"/>
      </w:rPr>
    </w:pPr>
    <w:r w:rsidRPr="001F39CF">
      <w:rPr>
        <w:sz w:val="20"/>
        <w:szCs w:val="20"/>
      </w:rPr>
      <w:tab/>
    </w:r>
    <w:r w:rsidRPr="001F39CF">
      <w:rPr>
        <w:sz w:val="20"/>
        <w:szCs w:val="20"/>
      </w:rPr>
      <w:tab/>
    </w:r>
    <w:r w:rsidRPr="001F39CF">
      <w:rPr>
        <w:sz w:val="20"/>
        <w:szCs w:val="20"/>
      </w:rPr>
      <w:tab/>
    </w:r>
    <w:r w:rsidRPr="001F39CF">
      <w:rPr>
        <w:sz w:val="20"/>
        <w:szCs w:val="20"/>
      </w:rPr>
      <w:tab/>
    </w:r>
    <w:r w:rsidRPr="001F39CF">
      <w:rPr>
        <w:sz w:val="20"/>
        <w:szCs w:val="20"/>
      </w:rPr>
      <w:tab/>
    </w:r>
    <w:r w:rsidRPr="001F39CF">
      <w:rPr>
        <w:sz w:val="20"/>
        <w:szCs w:val="20"/>
      </w:rPr>
      <w:tab/>
    </w:r>
    <w:r w:rsidRPr="001F39CF">
      <w:rPr>
        <w:sz w:val="20"/>
        <w:szCs w:val="20"/>
      </w:rPr>
      <w:tab/>
    </w:r>
    <w:r w:rsidRPr="001F39CF">
      <w:rPr>
        <w:sz w:val="20"/>
        <w:szCs w:val="20"/>
      </w:rPr>
      <w:tab/>
    </w:r>
    <w:r w:rsidRPr="001F39CF">
      <w:rPr>
        <w:sz w:val="20"/>
        <w:szCs w:val="20"/>
      </w:rPr>
      <w:tab/>
      <w:t>Collection Development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EF89" w14:textId="77777777" w:rsidR="00353B6C" w:rsidRDefault="00353B6C">
      <w:pPr>
        <w:spacing w:after="0"/>
      </w:pPr>
      <w:r>
        <w:separator/>
      </w:r>
    </w:p>
  </w:footnote>
  <w:footnote w:type="continuationSeparator" w:id="0">
    <w:p w14:paraId="0102BF54" w14:textId="77777777" w:rsidR="00353B6C" w:rsidRDefault="00353B6C">
      <w:pPr>
        <w:spacing w:after="0"/>
      </w:pPr>
      <w:r>
        <w:continuationSeparator/>
      </w:r>
    </w:p>
  </w:footnote>
</w:footnotes>
</file>

<file path=word/intelligence2.xml><?xml version="1.0" encoding="utf-8"?>
<int2:intelligence xmlns:int2="http://schemas.microsoft.com/office/intelligence/2020/intelligence">
  <int2:observations>
    <int2:bookmark int2:bookmarkName="_Int_eBSlCWQV" int2:invalidationBookmarkName="" int2:hashCode="uBAPW6i9BIp88R" int2:id="MCPSC9Ar">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362"/>
    <w:multiLevelType w:val="hybridMultilevel"/>
    <w:tmpl w:val="D2CA2880"/>
    <w:lvl w:ilvl="0" w:tplc="337202D0">
      <w:start w:val="1"/>
      <w:numFmt w:val="decimal"/>
      <w:lvlText w:val="%1."/>
      <w:lvlJc w:val="left"/>
      <w:pPr>
        <w:ind w:left="720" w:hanging="360"/>
      </w:pPr>
    </w:lvl>
    <w:lvl w:ilvl="1" w:tplc="FA622AE2">
      <w:start w:val="1"/>
      <w:numFmt w:val="lowerLetter"/>
      <w:lvlText w:val="%2."/>
      <w:lvlJc w:val="left"/>
      <w:pPr>
        <w:ind w:left="1440" w:hanging="360"/>
      </w:pPr>
    </w:lvl>
    <w:lvl w:ilvl="2" w:tplc="A550983E">
      <w:start w:val="1"/>
      <w:numFmt w:val="lowerRoman"/>
      <w:lvlText w:val="%3."/>
      <w:lvlJc w:val="right"/>
      <w:pPr>
        <w:ind w:left="2160" w:hanging="180"/>
      </w:pPr>
    </w:lvl>
    <w:lvl w:ilvl="3" w:tplc="11BEE588">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A3F0F"/>
    <w:multiLevelType w:val="multilevel"/>
    <w:tmpl w:val="D88E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7317E"/>
    <w:multiLevelType w:val="multilevel"/>
    <w:tmpl w:val="E404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B7A11"/>
    <w:multiLevelType w:val="multilevel"/>
    <w:tmpl w:val="8434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E47A0"/>
    <w:multiLevelType w:val="multilevel"/>
    <w:tmpl w:val="DFA8D844"/>
    <w:lvl w:ilvl="0">
      <w:start w:val="1"/>
      <w:numFmt w:val="decimal"/>
      <w:lvlText w:val="%1."/>
      <w:lvlJc w:val="left"/>
      <w:pPr>
        <w:ind w:left="720" w:hanging="360"/>
      </w:pPr>
      <w:rPr>
        <w:rFonts w:asciiTheme="minorHAnsi" w:eastAsiaTheme="minorHAnsi" w:hAnsiTheme="minorHAnsi" w:cstheme="minorBidi"/>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5" w15:restartNumberingAfterBreak="0">
    <w:nsid w:val="31DF0108"/>
    <w:multiLevelType w:val="hybridMultilevel"/>
    <w:tmpl w:val="E69A2F58"/>
    <w:lvl w:ilvl="0" w:tplc="F1B2E5D0">
      <w:start w:val="1"/>
      <w:numFmt w:val="upperRoman"/>
      <w:pStyle w:val="Heading1"/>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FA083A"/>
    <w:multiLevelType w:val="hybridMultilevel"/>
    <w:tmpl w:val="6D7A775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6715E9"/>
    <w:multiLevelType w:val="hybridMultilevel"/>
    <w:tmpl w:val="9F24B5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DB1DD8"/>
    <w:multiLevelType w:val="hybridMultilevel"/>
    <w:tmpl w:val="51AA5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111C3F"/>
    <w:multiLevelType w:val="multilevel"/>
    <w:tmpl w:val="DFA8D844"/>
    <w:lvl w:ilvl="0">
      <w:start w:val="1"/>
      <w:numFmt w:val="decimal"/>
      <w:lvlText w:val="%1."/>
      <w:lvlJc w:val="left"/>
      <w:pPr>
        <w:ind w:left="1080" w:hanging="360"/>
      </w:pPr>
      <w:rPr>
        <w:rFonts w:asciiTheme="minorHAnsi" w:eastAsiaTheme="minorHAnsi" w:hAnsiTheme="minorHAnsi" w:cstheme="minorBidi"/>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10" w15:restartNumberingAfterBreak="0">
    <w:nsid w:val="43EE3336"/>
    <w:multiLevelType w:val="multilevel"/>
    <w:tmpl w:val="CE3EDFCC"/>
    <w:lvl w:ilvl="0">
      <w:start w:val="1"/>
      <w:numFmt w:val="decimal"/>
      <w:lvlText w:val="%1."/>
      <w:lvlJc w:val="left"/>
      <w:pPr>
        <w:ind w:left="360" w:hanging="360"/>
      </w:pPr>
      <w:rPr>
        <w:rFonts w:asciiTheme="minorHAnsi" w:eastAsiaTheme="minorHAnsi" w:hAnsiTheme="minorHAnsi" w:cstheme="minorBidi" w:hint="default"/>
      </w:rPr>
    </w:lvl>
    <w:lvl w:ilvl="1">
      <w:start w:val="1"/>
      <w:numFmt w:val="upperLetter"/>
      <w:pStyle w:val="Heading2"/>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5BD20B2"/>
    <w:multiLevelType w:val="hybridMultilevel"/>
    <w:tmpl w:val="22881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0C1A94"/>
    <w:multiLevelType w:val="hybridMultilevel"/>
    <w:tmpl w:val="A7E81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0E5499"/>
    <w:multiLevelType w:val="multilevel"/>
    <w:tmpl w:val="600A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A7EA2"/>
    <w:multiLevelType w:val="hybridMultilevel"/>
    <w:tmpl w:val="8B84C9CE"/>
    <w:lvl w:ilvl="0" w:tplc="9850C884">
      <w:start w:val="1"/>
      <w:numFmt w:val="bullet"/>
      <w:pStyle w:val="ListParagraph"/>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5" w15:restartNumberingAfterBreak="0">
    <w:nsid w:val="5C22557D"/>
    <w:multiLevelType w:val="hybridMultilevel"/>
    <w:tmpl w:val="CC9E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64B026"/>
    <w:multiLevelType w:val="hybridMultilevel"/>
    <w:tmpl w:val="8AB82728"/>
    <w:lvl w:ilvl="0" w:tplc="AE268F1C">
      <w:start w:val="1"/>
      <w:numFmt w:val="bullet"/>
      <w:lvlText w:val=""/>
      <w:lvlJc w:val="left"/>
      <w:pPr>
        <w:ind w:left="1440" w:hanging="360"/>
      </w:pPr>
      <w:rPr>
        <w:rFonts w:ascii="Symbol" w:hAnsi="Symbol" w:hint="default"/>
      </w:rPr>
    </w:lvl>
    <w:lvl w:ilvl="1" w:tplc="99AA9E02">
      <w:start w:val="1"/>
      <w:numFmt w:val="bullet"/>
      <w:lvlText w:val="o"/>
      <w:lvlJc w:val="left"/>
      <w:pPr>
        <w:ind w:left="2160" w:hanging="360"/>
      </w:pPr>
      <w:rPr>
        <w:rFonts w:ascii="Courier New" w:hAnsi="Courier New" w:hint="default"/>
      </w:rPr>
    </w:lvl>
    <w:lvl w:ilvl="2" w:tplc="6068F5EE">
      <w:start w:val="1"/>
      <w:numFmt w:val="bullet"/>
      <w:lvlText w:val=""/>
      <w:lvlJc w:val="left"/>
      <w:pPr>
        <w:ind w:left="2880" w:hanging="360"/>
      </w:pPr>
      <w:rPr>
        <w:rFonts w:ascii="Wingdings" w:hAnsi="Wingdings" w:hint="default"/>
      </w:rPr>
    </w:lvl>
    <w:lvl w:ilvl="3" w:tplc="4A1C6924">
      <w:start w:val="1"/>
      <w:numFmt w:val="bullet"/>
      <w:lvlText w:val=""/>
      <w:lvlJc w:val="left"/>
      <w:pPr>
        <w:ind w:left="3600" w:hanging="360"/>
      </w:pPr>
      <w:rPr>
        <w:rFonts w:ascii="Symbol" w:hAnsi="Symbol" w:hint="default"/>
      </w:rPr>
    </w:lvl>
    <w:lvl w:ilvl="4" w:tplc="052E0ABE">
      <w:start w:val="1"/>
      <w:numFmt w:val="bullet"/>
      <w:lvlText w:val="o"/>
      <w:lvlJc w:val="left"/>
      <w:pPr>
        <w:ind w:left="4320" w:hanging="360"/>
      </w:pPr>
      <w:rPr>
        <w:rFonts w:ascii="Courier New" w:hAnsi="Courier New" w:hint="default"/>
      </w:rPr>
    </w:lvl>
    <w:lvl w:ilvl="5" w:tplc="683EB248">
      <w:start w:val="1"/>
      <w:numFmt w:val="bullet"/>
      <w:lvlText w:val=""/>
      <w:lvlJc w:val="left"/>
      <w:pPr>
        <w:ind w:left="5040" w:hanging="360"/>
      </w:pPr>
      <w:rPr>
        <w:rFonts w:ascii="Wingdings" w:hAnsi="Wingdings" w:hint="default"/>
      </w:rPr>
    </w:lvl>
    <w:lvl w:ilvl="6" w:tplc="08AC15FC">
      <w:start w:val="1"/>
      <w:numFmt w:val="bullet"/>
      <w:lvlText w:val=""/>
      <w:lvlJc w:val="left"/>
      <w:pPr>
        <w:ind w:left="5760" w:hanging="360"/>
      </w:pPr>
      <w:rPr>
        <w:rFonts w:ascii="Symbol" w:hAnsi="Symbol" w:hint="default"/>
      </w:rPr>
    </w:lvl>
    <w:lvl w:ilvl="7" w:tplc="D6E811AC">
      <w:start w:val="1"/>
      <w:numFmt w:val="bullet"/>
      <w:lvlText w:val="o"/>
      <w:lvlJc w:val="left"/>
      <w:pPr>
        <w:ind w:left="6480" w:hanging="360"/>
      </w:pPr>
      <w:rPr>
        <w:rFonts w:ascii="Courier New" w:hAnsi="Courier New" w:hint="default"/>
      </w:rPr>
    </w:lvl>
    <w:lvl w:ilvl="8" w:tplc="502035DC">
      <w:start w:val="1"/>
      <w:numFmt w:val="bullet"/>
      <w:lvlText w:val=""/>
      <w:lvlJc w:val="left"/>
      <w:pPr>
        <w:ind w:left="7200" w:hanging="360"/>
      </w:pPr>
      <w:rPr>
        <w:rFonts w:ascii="Wingdings" w:hAnsi="Wingdings" w:hint="default"/>
      </w:rPr>
    </w:lvl>
  </w:abstractNum>
  <w:abstractNum w:abstractNumId="17" w15:restartNumberingAfterBreak="0">
    <w:nsid w:val="63BB55DB"/>
    <w:multiLevelType w:val="multilevel"/>
    <w:tmpl w:val="09288A94"/>
    <w:lvl w:ilvl="0">
      <w:start w:val="1"/>
      <w:numFmt w:val="upperRoman"/>
      <w:lvlText w:val="%1."/>
      <w:lvlJc w:val="left"/>
      <w:pPr>
        <w:ind w:left="360" w:hanging="360"/>
      </w:pPr>
      <w:rPr>
        <w:rFonts w:asciiTheme="minorHAnsi" w:eastAsiaTheme="minorHAnsi" w:hAnsiTheme="minorHAnsi" w:cstheme="minorBidi"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432"/>
      </w:pPr>
      <w:rPr>
        <w:rFonts w:hint="default"/>
      </w:rPr>
    </w:lvl>
    <w:lvl w:ilvl="3">
      <w:start w:val="1"/>
      <w:numFmt w:val="none"/>
      <w:lvlText w:val=""/>
      <w:lvlJc w:val="left"/>
      <w:pPr>
        <w:ind w:left="1080" w:hanging="1080"/>
      </w:pPr>
      <w:rPr>
        <w:rFonts w:hint="default"/>
      </w:rPr>
    </w:lvl>
    <w:lvl w:ilvl="4">
      <w:start w:val="1"/>
      <w:numFmt w:val="none"/>
      <w:lvlText w:val=""/>
      <w:lvlJc w:val="left"/>
      <w:pPr>
        <w:ind w:left="1080" w:hanging="1080"/>
      </w:pPr>
      <w:rPr>
        <w:rFonts w:hint="default"/>
      </w:rPr>
    </w:lvl>
    <w:lvl w:ilvl="5">
      <w:start w:val="1"/>
      <w:numFmt w:val="none"/>
      <w:lvlText w:val=""/>
      <w:lvlJc w:val="left"/>
      <w:pPr>
        <w:ind w:left="1440" w:hanging="1440"/>
      </w:pPr>
      <w:rPr>
        <w:rFonts w:hint="default"/>
      </w:rPr>
    </w:lvl>
    <w:lvl w:ilvl="6">
      <w:start w:val="1"/>
      <w:numFmt w:val="none"/>
      <w:lvlText w:val=""/>
      <w:lvlJc w:val="left"/>
      <w:pPr>
        <w:ind w:left="1440" w:hanging="1440"/>
      </w:pPr>
      <w:rPr>
        <w:rFonts w:hint="default"/>
      </w:rPr>
    </w:lvl>
    <w:lvl w:ilvl="7">
      <w:start w:val="1"/>
      <w:numFmt w:val="none"/>
      <w:lvlText w:val=""/>
      <w:lvlJc w:val="left"/>
      <w:pPr>
        <w:ind w:left="1800" w:hanging="1800"/>
      </w:pPr>
      <w:rPr>
        <w:rFonts w:hint="default"/>
      </w:rPr>
    </w:lvl>
    <w:lvl w:ilvl="8">
      <w:start w:val="1"/>
      <w:numFmt w:val="none"/>
      <w:lvlText w:val=""/>
      <w:lvlJc w:val="left"/>
      <w:pPr>
        <w:ind w:left="2160" w:hanging="2160"/>
      </w:pPr>
      <w:rPr>
        <w:rFonts w:hint="default"/>
      </w:rPr>
    </w:lvl>
  </w:abstractNum>
  <w:abstractNum w:abstractNumId="18" w15:restartNumberingAfterBreak="0">
    <w:nsid w:val="64D1659E"/>
    <w:multiLevelType w:val="multilevel"/>
    <w:tmpl w:val="5840FEA2"/>
    <w:lvl w:ilvl="0">
      <w:start w:val="1"/>
      <w:numFmt w:val="decimal"/>
      <w:lvlText w:val="%1."/>
      <w:lvlJc w:val="left"/>
      <w:pPr>
        <w:ind w:left="360" w:hanging="360"/>
      </w:pPr>
      <w:rPr>
        <w:rFonts w:asciiTheme="minorHAnsi" w:eastAsiaTheme="minorHAnsi" w:hAnsiTheme="minorHAnsi" w:cstheme="minorBidi"/>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4F19730"/>
    <w:multiLevelType w:val="hybridMultilevel"/>
    <w:tmpl w:val="92B46FB8"/>
    <w:lvl w:ilvl="0" w:tplc="4404CCA8">
      <w:start w:val="1"/>
      <w:numFmt w:val="bullet"/>
      <w:lvlText w:val=""/>
      <w:lvlJc w:val="left"/>
      <w:pPr>
        <w:ind w:left="1080" w:hanging="360"/>
      </w:pPr>
      <w:rPr>
        <w:rFonts w:ascii="Symbol" w:hAnsi="Symbol" w:hint="default"/>
      </w:rPr>
    </w:lvl>
    <w:lvl w:ilvl="1" w:tplc="BF7206F6">
      <w:start w:val="1"/>
      <w:numFmt w:val="bullet"/>
      <w:lvlText w:val="o"/>
      <w:lvlJc w:val="left"/>
      <w:pPr>
        <w:ind w:left="1800" w:hanging="360"/>
      </w:pPr>
      <w:rPr>
        <w:rFonts w:ascii="Courier New" w:hAnsi="Courier New" w:hint="default"/>
      </w:rPr>
    </w:lvl>
    <w:lvl w:ilvl="2" w:tplc="6646F4B0">
      <w:start w:val="1"/>
      <w:numFmt w:val="bullet"/>
      <w:lvlText w:val=""/>
      <w:lvlJc w:val="left"/>
      <w:pPr>
        <w:ind w:left="2520" w:hanging="360"/>
      </w:pPr>
      <w:rPr>
        <w:rFonts w:ascii="Wingdings" w:hAnsi="Wingdings" w:hint="default"/>
      </w:rPr>
    </w:lvl>
    <w:lvl w:ilvl="3" w:tplc="9D9E470E">
      <w:start w:val="1"/>
      <w:numFmt w:val="bullet"/>
      <w:lvlText w:val=""/>
      <w:lvlJc w:val="left"/>
      <w:pPr>
        <w:ind w:left="3240" w:hanging="360"/>
      </w:pPr>
      <w:rPr>
        <w:rFonts w:ascii="Symbol" w:hAnsi="Symbol" w:hint="default"/>
      </w:rPr>
    </w:lvl>
    <w:lvl w:ilvl="4" w:tplc="56C6457C">
      <w:start w:val="1"/>
      <w:numFmt w:val="bullet"/>
      <w:lvlText w:val="o"/>
      <w:lvlJc w:val="left"/>
      <w:pPr>
        <w:ind w:left="3960" w:hanging="360"/>
      </w:pPr>
      <w:rPr>
        <w:rFonts w:ascii="Courier New" w:hAnsi="Courier New" w:hint="default"/>
      </w:rPr>
    </w:lvl>
    <w:lvl w:ilvl="5" w:tplc="0678720C">
      <w:start w:val="1"/>
      <w:numFmt w:val="bullet"/>
      <w:lvlText w:val=""/>
      <w:lvlJc w:val="left"/>
      <w:pPr>
        <w:ind w:left="4680" w:hanging="360"/>
      </w:pPr>
      <w:rPr>
        <w:rFonts w:ascii="Wingdings" w:hAnsi="Wingdings" w:hint="default"/>
      </w:rPr>
    </w:lvl>
    <w:lvl w:ilvl="6" w:tplc="C17C3B8C">
      <w:start w:val="1"/>
      <w:numFmt w:val="bullet"/>
      <w:lvlText w:val=""/>
      <w:lvlJc w:val="left"/>
      <w:pPr>
        <w:ind w:left="5400" w:hanging="360"/>
      </w:pPr>
      <w:rPr>
        <w:rFonts w:ascii="Symbol" w:hAnsi="Symbol" w:hint="default"/>
      </w:rPr>
    </w:lvl>
    <w:lvl w:ilvl="7" w:tplc="FB98ACEE">
      <w:start w:val="1"/>
      <w:numFmt w:val="bullet"/>
      <w:lvlText w:val="o"/>
      <w:lvlJc w:val="left"/>
      <w:pPr>
        <w:ind w:left="6120" w:hanging="360"/>
      </w:pPr>
      <w:rPr>
        <w:rFonts w:ascii="Courier New" w:hAnsi="Courier New" w:hint="default"/>
      </w:rPr>
    </w:lvl>
    <w:lvl w:ilvl="8" w:tplc="97AE6374">
      <w:start w:val="1"/>
      <w:numFmt w:val="bullet"/>
      <w:lvlText w:val=""/>
      <w:lvlJc w:val="left"/>
      <w:pPr>
        <w:ind w:left="6840" w:hanging="360"/>
      </w:pPr>
      <w:rPr>
        <w:rFonts w:ascii="Wingdings" w:hAnsi="Wingdings" w:hint="default"/>
      </w:rPr>
    </w:lvl>
  </w:abstractNum>
  <w:abstractNum w:abstractNumId="20" w15:restartNumberingAfterBreak="0">
    <w:nsid w:val="768F283E"/>
    <w:multiLevelType w:val="hybridMultilevel"/>
    <w:tmpl w:val="3B6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C907793"/>
    <w:multiLevelType w:val="hybridMultilevel"/>
    <w:tmpl w:val="2F9CCF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9"/>
  </w:num>
  <w:num w:numId="3">
    <w:abstractNumId w:val="10"/>
  </w:num>
  <w:num w:numId="4">
    <w:abstractNumId w:val="17"/>
  </w:num>
  <w:num w:numId="5">
    <w:abstractNumId w:val="4"/>
  </w:num>
  <w:num w:numId="6">
    <w:abstractNumId w:val="9"/>
  </w:num>
  <w:num w:numId="7">
    <w:abstractNumId w:val="7"/>
  </w:num>
  <w:num w:numId="8">
    <w:abstractNumId w:val="21"/>
  </w:num>
  <w:num w:numId="9">
    <w:abstractNumId w:val="5"/>
  </w:num>
  <w:num w:numId="10">
    <w:abstractNumId w:val="0"/>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18"/>
  </w:num>
  <w:num w:numId="17">
    <w:abstractNumId w:val="14"/>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5"/>
  </w:num>
  <w:num w:numId="25">
    <w:abstractNumId w:val="5"/>
  </w:num>
  <w:num w:numId="26">
    <w:abstractNumId w:val="11"/>
  </w:num>
  <w:num w:numId="27">
    <w:abstractNumId w:val="6"/>
  </w:num>
  <w:num w:numId="28">
    <w:abstractNumId w:val="2"/>
  </w:num>
  <w:num w:numId="29">
    <w:abstractNumId w:val="3"/>
  </w:num>
  <w:num w:numId="30">
    <w:abstractNumId w:val="13"/>
  </w:num>
  <w:num w:numId="31">
    <w:abstractNumId w:val="1"/>
  </w:num>
  <w:num w:numId="32">
    <w:abstractNumId w:val="15"/>
  </w:num>
  <w:num w:numId="33">
    <w:abstractNumId w:val="12"/>
  </w:num>
  <w:num w:numId="34">
    <w:abstractNumId w:val="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FE2"/>
    <w:rsid w:val="00002C71"/>
    <w:rsid w:val="00027C94"/>
    <w:rsid w:val="000355F6"/>
    <w:rsid w:val="00044ECD"/>
    <w:rsid w:val="00075FE2"/>
    <w:rsid w:val="00076288"/>
    <w:rsid w:val="00085D1A"/>
    <w:rsid w:val="00087CF9"/>
    <w:rsid w:val="000C30D0"/>
    <w:rsid w:val="00127475"/>
    <w:rsid w:val="001C3774"/>
    <w:rsid w:val="001E0670"/>
    <w:rsid w:val="001F39CF"/>
    <w:rsid w:val="002306C0"/>
    <w:rsid w:val="002574C1"/>
    <w:rsid w:val="00270387"/>
    <w:rsid w:val="00271036"/>
    <w:rsid w:val="002C1EC8"/>
    <w:rsid w:val="002D7BC7"/>
    <w:rsid w:val="002E6F35"/>
    <w:rsid w:val="002F3AF7"/>
    <w:rsid w:val="003042D5"/>
    <w:rsid w:val="00330861"/>
    <w:rsid w:val="003337C3"/>
    <w:rsid w:val="00353B6C"/>
    <w:rsid w:val="003630D7"/>
    <w:rsid w:val="00381625"/>
    <w:rsid w:val="003D64AF"/>
    <w:rsid w:val="00406865"/>
    <w:rsid w:val="00425CB8"/>
    <w:rsid w:val="00437A0A"/>
    <w:rsid w:val="00481D17"/>
    <w:rsid w:val="004B6639"/>
    <w:rsid w:val="004F224B"/>
    <w:rsid w:val="00506D80"/>
    <w:rsid w:val="00565A02"/>
    <w:rsid w:val="00570920"/>
    <w:rsid w:val="00587C0A"/>
    <w:rsid w:val="005A1CA4"/>
    <w:rsid w:val="005B1048"/>
    <w:rsid w:val="005B33D4"/>
    <w:rsid w:val="005C2852"/>
    <w:rsid w:val="005E2B33"/>
    <w:rsid w:val="005E4C64"/>
    <w:rsid w:val="00600F54"/>
    <w:rsid w:val="00600FE8"/>
    <w:rsid w:val="00613248"/>
    <w:rsid w:val="00615733"/>
    <w:rsid w:val="0063358E"/>
    <w:rsid w:val="00693E26"/>
    <w:rsid w:val="006968F9"/>
    <w:rsid w:val="00697E46"/>
    <w:rsid w:val="00724D74"/>
    <w:rsid w:val="00750DBC"/>
    <w:rsid w:val="00752C76"/>
    <w:rsid w:val="0079019D"/>
    <w:rsid w:val="007913D3"/>
    <w:rsid w:val="007C48AD"/>
    <w:rsid w:val="007D417A"/>
    <w:rsid w:val="007E2B6B"/>
    <w:rsid w:val="0081241D"/>
    <w:rsid w:val="00824CF6"/>
    <w:rsid w:val="00851409"/>
    <w:rsid w:val="00887656"/>
    <w:rsid w:val="00896C3C"/>
    <w:rsid w:val="008C7FB9"/>
    <w:rsid w:val="00934D30"/>
    <w:rsid w:val="00941045"/>
    <w:rsid w:val="00955CCE"/>
    <w:rsid w:val="00971043"/>
    <w:rsid w:val="00A0063B"/>
    <w:rsid w:val="00A10F08"/>
    <w:rsid w:val="00A43B13"/>
    <w:rsid w:val="00A73037"/>
    <w:rsid w:val="00A85749"/>
    <w:rsid w:val="00A96895"/>
    <w:rsid w:val="00AF546B"/>
    <w:rsid w:val="00B123CE"/>
    <w:rsid w:val="00B377B1"/>
    <w:rsid w:val="00B37813"/>
    <w:rsid w:val="00B72694"/>
    <w:rsid w:val="00B91ED6"/>
    <w:rsid w:val="00BA5960"/>
    <w:rsid w:val="00BB0403"/>
    <w:rsid w:val="00BC1DE6"/>
    <w:rsid w:val="00C01AE3"/>
    <w:rsid w:val="00C122D8"/>
    <w:rsid w:val="00C165F1"/>
    <w:rsid w:val="00C325FF"/>
    <w:rsid w:val="00C714EB"/>
    <w:rsid w:val="00C82C13"/>
    <w:rsid w:val="00C93321"/>
    <w:rsid w:val="00CA0033"/>
    <w:rsid w:val="00D07E77"/>
    <w:rsid w:val="00D461F7"/>
    <w:rsid w:val="00DA2650"/>
    <w:rsid w:val="00DB5329"/>
    <w:rsid w:val="00DC1C63"/>
    <w:rsid w:val="00DC6A6A"/>
    <w:rsid w:val="00E1048E"/>
    <w:rsid w:val="00E17D37"/>
    <w:rsid w:val="00E240DC"/>
    <w:rsid w:val="00E27FE1"/>
    <w:rsid w:val="00E3206D"/>
    <w:rsid w:val="00E35D8D"/>
    <w:rsid w:val="00E37C20"/>
    <w:rsid w:val="00E65AB4"/>
    <w:rsid w:val="00E6613F"/>
    <w:rsid w:val="00ED40C3"/>
    <w:rsid w:val="00F072B4"/>
    <w:rsid w:val="00F20029"/>
    <w:rsid w:val="00F55C97"/>
    <w:rsid w:val="00F8068F"/>
    <w:rsid w:val="00F94E66"/>
    <w:rsid w:val="00FC537C"/>
    <w:rsid w:val="00FE3FFB"/>
    <w:rsid w:val="014BAC1C"/>
    <w:rsid w:val="0150FEFF"/>
    <w:rsid w:val="02664279"/>
    <w:rsid w:val="0373B01F"/>
    <w:rsid w:val="056142E1"/>
    <w:rsid w:val="05836DA6"/>
    <w:rsid w:val="068CFB27"/>
    <w:rsid w:val="0766E162"/>
    <w:rsid w:val="078CB23D"/>
    <w:rsid w:val="07C4B34E"/>
    <w:rsid w:val="07D548EC"/>
    <w:rsid w:val="07DD4784"/>
    <w:rsid w:val="0A4D47C7"/>
    <w:rsid w:val="0AC350AB"/>
    <w:rsid w:val="0BAB0F41"/>
    <w:rsid w:val="0BFB1F0A"/>
    <w:rsid w:val="0CA2D025"/>
    <w:rsid w:val="0CAA9019"/>
    <w:rsid w:val="0CF2057C"/>
    <w:rsid w:val="0D27521A"/>
    <w:rsid w:val="0D9F6293"/>
    <w:rsid w:val="0DC49968"/>
    <w:rsid w:val="0DFDF186"/>
    <w:rsid w:val="0E16E59F"/>
    <w:rsid w:val="0F1CDE76"/>
    <w:rsid w:val="0F3DF87E"/>
    <w:rsid w:val="0FCD2BE9"/>
    <w:rsid w:val="12A85E13"/>
    <w:rsid w:val="1439C742"/>
    <w:rsid w:val="15BEC27F"/>
    <w:rsid w:val="15EF27AD"/>
    <w:rsid w:val="16C8B21B"/>
    <w:rsid w:val="170A5FDE"/>
    <w:rsid w:val="1743FDD6"/>
    <w:rsid w:val="18121673"/>
    <w:rsid w:val="19304E10"/>
    <w:rsid w:val="1B18E011"/>
    <w:rsid w:val="1B5949B0"/>
    <w:rsid w:val="1BF9D4EB"/>
    <w:rsid w:val="1C80F82F"/>
    <w:rsid w:val="1CB6EA61"/>
    <w:rsid w:val="1CB9D301"/>
    <w:rsid w:val="1E3E3843"/>
    <w:rsid w:val="1ED320B8"/>
    <w:rsid w:val="1F1A3A2A"/>
    <w:rsid w:val="1F2B2126"/>
    <w:rsid w:val="207556DC"/>
    <w:rsid w:val="209B55C0"/>
    <w:rsid w:val="20A2A87C"/>
    <w:rsid w:val="21A87C46"/>
    <w:rsid w:val="21E6D097"/>
    <w:rsid w:val="2251956F"/>
    <w:rsid w:val="226593F1"/>
    <w:rsid w:val="23092DC4"/>
    <w:rsid w:val="23E55367"/>
    <w:rsid w:val="2513E4B2"/>
    <w:rsid w:val="252A25A8"/>
    <w:rsid w:val="262EB9D9"/>
    <w:rsid w:val="26CCE28E"/>
    <w:rsid w:val="26F94FE7"/>
    <w:rsid w:val="2970D7FE"/>
    <w:rsid w:val="29CB54EA"/>
    <w:rsid w:val="29F62082"/>
    <w:rsid w:val="2B32AF79"/>
    <w:rsid w:val="2D44FEA0"/>
    <w:rsid w:val="2DF73889"/>
    <w:rsid w:val="2E6E6453"/>
    <w:rsid w:val="2EF9A8F9"/>
    <w:rsid w:val="2F06DC08"/>
    <w:rsid w:val="2F844DB8"/>
    <w:rsid w:val="2FC6E47F"/>
    <w:rsid w:val="30465D5E"/>
    <w:rsid w:val="3235BBB8"/>
    <w:rsid w:val="3241027C"/>
    <w:rsid w:val="3452209E"/>
    <w:rsid w:val="34FDE996"/>
    <w:rsid w:val="353B27E7"/>
    <w:rsid w:val="35558DE7"/>
    <w:rsid w:val="35D79EDF"/>
    <w:rsid w:val="35FC0C5C"/>
    <w:rsid w:val="37431C5D"/>
    <w:rsid w:val="37C909AF"/>
    <w:rsid w:val="38BFC28B"/>
    <w:rsid w:val="38D6E62C"/>
    <w:rsid w:val="38F5B205"/>
    <w:rsid w:val="38F6CE07"/>
    <w:rsid w:val="3908827B"/>
    <w:rsid w:val="39D24264"/>
    <w:rsid w:val="3A303FC2"/>
    <w:rsid w:val="3ABF2B83"/>
    <w:rsid w:val="3AFCE1C7"/>
    <w:rsid w:val="3B29E7C9"/>
    <w:rsid w:val="3D3A0277"/>
    <w:rsid w:val="3D9554CA"/>
    <w:rsid w:val="3F9616D0"/>
    <w:rsid w:val="40BE32B6"/>
    <w:rsid w:val="40C9FC91"/>
    <w:rsid w:val="410455F3"/>
    <w:rsid w:val="410EC588"/>
    <w:rsid w:val="41413009"/>
    <w:rsid w:val="414EDBCB"/>
    <w:rsid w:val="41DBEE42"/>
    <w:rsid w:val="42BFEF6A"/>
    <w:rsid w:val="42EBD86C"/>
    <w:rsid w:val="43A8AF38"/>
    <w:rsid w:val="45661385"/>
    <w:rsid w:val="45BA4954"/>
    <w:rsid w:val="46221A0A"/>
    <w:rsid w:val="46D7AFB8"/>
    <w:rsid w:val="46F34DBF"/>
    <w:rsid w:val="476A99F7"/>
    <w:rsid w:val="49A6D53A"/>
    <w:rsid w:val="4B10445E"/>
    <w:rsid w:val="4B7A5D12"/>
    <w:rsid w:val="4B81611D"/>
    <w:rsid w:val="4BD6022B"/>
    <w:rsid w:val="4BD644F8"/>
    <w:rsid w:val="4C442C3E"/>
    <w:rsid w:val="4D5F9713"/>
    <w:rsid w:val="4D93E46A"/>
    <w:rsid w:val="4E0A3A53"/>
    <w:rsid w:val="4F4A8ABE"/>
    <w:rsid w:val="50FD0B1E"/>
    <w:rsid w:val="51519D78"/>
    <w:rsid w:val="524D6C28"/>
    <w:rsid w:val="534F42A9"/>
    <w:rsid w:val="54592C3D"/>
    <w:rsid w:val="54A4994F"/>
    <w:rsid w:val="55BFE771"/>
    <w:rsid w:val="56E23B16"/>
    <w:rsid w:val="5721EAEC"/>
    <w:rsid w:val="57B43840"/>
    <w:rsid w:val="581D1C3E"/>
    <w:rsid w:val="599B984F"/>
    <w:rsid w:val="5A0F27D4"/>
    <w:rsid w:val="5ABDF2E2"/>
    <w:rsid w:val="5AD3E536"/>
    <w:rsid w:val="5B468F87"/>
    <w:rsid w:val="5B4B253E"/>
    <w:rsid w:val="5C752866"/>
    <w:rsid w:val="5DFB625E"/>
    <w:rsid w:val="5EEADC7A"/>
    <w:rsid w:val="5F833271"/>
    <w:rsid w:val="60169000"/>
    <w:rsid w:val="6022DCAB"/>
    <w:rsid w:val="604F2350"/>
    <w:rsid w:val="61821E49"/>
    <w:rsid w:val="61C6CD9F"/>
    <w:rsid w:val="61D9C1F6"/>
    <w:rsid w:val="652F7FCB"/>
    <w:rsid w:val="66C2E156"/>
    <w:rsid w:val="675706AF"/>
    <w:rsid w:val="67B6CAF1"/>
    <w:rsid w:val="68F4637C"/>
    <w:rsid w:val="6938F3FB"/>
    <w:rsid w:val="6B7790E3"/>
    <w:rsid w:val="6BAA5BD2"/>
    <w:rsid w:val="6BE2F778"/>
    <w:rsid w:val="6CC8457E"/>
    <w:rsid w:val="6E89B4D2"/>
    <w:rsid w:val="6FC14E50"/>
    <w:rsid w:val="705C81E4"/>
    <w:rsid w:val="70F1F56B"/>
    <w:rsid w:val="7106AC7C"/>
    <w:rsid w:val="7576B83D"/>
    <w:rsid w:val="75EA3E52"/>
    <w:rsid w:val="764EE64F"/>
    <w:rsid w:val="76666FE1"/>
    <w:rsid w:val="77D00A2C"/>
    <w:rsid w:val="77F54EBA"/>
    <w:rsid w:val="789F30BA"/>
    <w:rsid w:val="78F31C77"/>
    <w:rsid w:val="790F07FD"/>
    <w:rsid w:val="798F74DB"/>
    <w:rsid w:val="7B1CE751"/>
    <w:rsid w:val="7C4ED2E6"/>
    <w:rsid w:val="7C6E4426"/>
    <w:rsid w:val="7D11BBD5"/>
    <w:rsid w:val="7D310E2C"/>
    <w:rsid w:val="7F26B6ED"/>
    <w:rsid w:val="7FE1F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FBCF99"/>
  <w15:chartTrackingRefBased/>
  <w15:docId w15:val="{DED6F782-7098-400B-9624-E227F210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D5"/>
    <w:pPr>
      <w:spacing w:line="240" w:lineRule="auto"/>
    </w:pPr>
    <w:rPr>
      <w:rFonts w:ascii="Franklin Gothic Book" w:hAnsi="Franklin Gothic Book"/>
    </w:rPr>
  </w:style>
  <w:style w:type="paragraph" w:styleId="Heading1">
    <w:name w:val="heading 1"/>
    <w:basedOn w:val="Normal"/>
    <w:next w:val="Normal"/>
    <w:link w:val="Heading1Char"/>
    <w:uiPriority w:val="9"/>
    <w:qFormat/>
    <w:rsid w:val="00437A0A"/>
    <w:pPr>
      <w:keepNext/>
      <w:keepLines/>
      <w:numPr>
        <w:numId w:val="9"/>
      </w:numPr>
      <w:spacing w:before="240" w:after="0"/>
      <w:outlineLvl w:val="0"/>
    </w:pPr>
    <w:rPr>
      <w:rFonts w:eastAsia="Franklin Gothic Book" w:cs="Franklin Gothic Book"/>
      <w:b/>
      <w:bCs/>
      <w:sz w:val="24"/>
      <w:szCs w:val="32"/>
    </w:rPr>
  </w:style>
  <w:style w:type="paragraph" w:styleId="Heading2">
    <w:name w:val="heading 2"/>
    <w:basedOn w:val="Normal"/>
    <w:next w:val="Normal"/>
    <w:link w:val="Heading2Char"/>
    <w:uiPriority w:val="9"/>
    <w:unhideWhenUsed/>
    <w:qFormat/>
    <w:rsid w:val="00075FE2"/>
    <w:pPr>
      <w:keepNext/>
      <w:keepLines/>
      <w:numPr>
        <w:ilvl w:val="1"/>
        <w:numId w:val="18"/>
      </w:numPr>
      <w:spacing w:before="40" w:after="0"/>
      <w:outlineLvl w:val="1"/>
    </w:pPr>
    <w:rPr>
      <w:rFonts w:eastAsia="Franklin Gothic Book" w:cs="Franklin Gothic Book"/>
      <w:color w:val="2F5496" w:themeColor="accent1" w:themeShade="BF"/>
      <w:sz w:val="26"/>
      <w:szCs w:val="26"/>
    </w:rPr>
  </w:style>
  <w:style w:type="paragraph" w:styleId="Heading3">
    <w:name w:val="heading 3"/>
    <w:basedOn w:val="Normal"/>
    <w:next w:val="Normal"/>
    <w:link w:val="Heading3Char"/>
    <w:uiPriority w:val="9"/>
    <w:semiHidden/>
    <w:unhideWhenUsed/>
    <w:qFormat/>
    <w:rsid w:val="00697E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5FE2"/>
    <w:rPr>
      <w:rFonts w:ascii="Franklin Gothic Book" w:eastAsia="Franklin Gothic Book" w:hAnsi="Franklin Gothic Book" w:cs="Franklin Gothic Book"/>
      <w:color w:val="2F5496" w:themeColor="accent1" w:themeShade="BF"/>
      <w:sz w:val="26"/>
      <w:szCs w:val="26"/>
    </w:rPr>
  </w:style>
  <w:style w:type="paragraph" w:styleId="ListParagraph">
    <w:name w:val="List Paragraph"/>
    <w:basedOn w:val="Normal"/>
    <w:autoRedefine/>
    <w:uiPriority w:val="1"/>
    <w:qFormat/>
    <w:rsid w:val="00724D74"/>
    <w:pPr>
      <w:numPr>
        <w:numId w:val="17"/>
      </w:numPr>
      <w:ind w:left="1080"/>
      <w:contextualSpacing/>
    </w:pPr>
  </w:style>
  <w:style w:type="paragraph" w:styleId="Footer">
    <w:name w:val="footer"/>
    <w:basedOn w:val="Normal"/>
    <w:link w:val="FooterChar"/>
    <w:uiPriority w:val="99"/>
    <w:unhideWhenUsed/>
    <w:rsid w:val="00075FE2"/>
    <w:pPr>
      <w:tabs>
        <w:tab w:val="center" w:pos="4680"/>
        <w:tab w:val="right" w:pos="9360"/>
      </w:tabs>
      <w:spacing w:after="0"/>
    </w:pPr>
  </w:style>
  <w:style w:type="character" w:customStyle="1" w:styleId="FooterChar">
    <w:name w:val="Footer Char"/>
    <w:basedOn w:val="DefaultParagraphFont"/>
    <w:link w:val="Footer"/>
    <w:uiPriority w:val="99"/>
    <w:rsid w:val="00075FE2"/>
  </w:style>
  <w:style w:type="paragraph" w:styleId="BodyText">
    <w:name w:val="Body Text"/>
    <w:basedOn w:val="Normal"/>
    <w:link w:val="BodyTextChar"/>
    <w:uiPriority w:val="1"/>
    <w:qFormat/>
    <w:rsid w:val="00A0063B"/>
    <w:pPr>
      <w:widowControl w:val="0"/>
      <w:autoSpaceDE w:val="0"/>
      <w:autoSpaceDN w:val="0"/>
      <w:spacing w:after="0"/>
    </w:pPr>
    <w:rPr>
      <w:rFonts w:eastAsia="Arial" w:cs="Arial"/>
      <w:szCs w:val="24"/>
    </w:rPr>
  </w:style>
  <w:style w:type="character" w:customStyle="1" w:styleId="BodyTextChar">
    <w:name w:val="Body Text Char"/>
    <w:basedOn w:val="DefaultParagraphFont"/>
    <w:link w:val="BodyText"/>
    <w:uiPriority w:val="1"/>
    <w:rsid w:val="00A0063B"/>
    <w:rPr>
      <w:rFonts w:ascii="Franklin Gothic Book" w:eastAsia="Arial" w:hAnsi="Franklin Gothic Book" w:cs="Arial"/>
      <w:szCs w:val="24"/>
    </w:rPr>
  </w:style>
  <w:style w:type="paragraph" w:customStyle="1" w:styleId="ProcedureOverview">
    <w:name w:val="Procedure Overview"/>
    <w:basedOn w:val="Normal"/>
    <w:autoRedefine/>
    <w:qFormat/>
    <w:rsid w:val="00075FE2"/>
    <w:rPr>
      <w:rFonts w:eastAsia="Franklin Gothic Book" w:cstheme="minorHAnsi"/>
    </w:rPr>
  </w:style>
  <w:style w:type="character" w:customStyle="1" w:styleId="Heading1Char">
    <w:name w:val="Heading 1 Char"/>
    <w:basedOn w:val="DefaultParagraphFont"/>
    <w:link w:val="Heading1"/>
    <w:uiPriority w:val="9"/>
    <w:rsid w:val="00437A0A"/>
    <w:rPr>
      <w:rFonts w:ascii="Franklin Gothic Book" w:eastAsia="Franklin Gothic Book" w:hAnsi="Franklin Gothic Book" w:cs="Franklin Gothic Book"/>
      <w:b/>
      <w:bCs/>
      <w:sz w:val="24"/>
      <w:szCs w:val="32"/>
    </w:rPr>
  </w:style>
  <w:style w:type="table" w:styleId="TableGrid">
    <w:name w:val="Table Grid"/>
    <w:basedOn w:val="TableNormal"/>
    <w:uiPriority w:val="59"/>
    <w:rsid w:val="00075F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rocedureHeader">
    <w:name w:val="Procedure Header"/>
    <w:basedOn w:val="TableNormal"/>
    <w:uiPriority w:val="99"/>
    <w:rsid w:val="00075FE2"/>
    <w:pPr>
      <w:spacing w:after="0" w:line="240" w:lineRule="auto"/>
    </w:pPr>
    <w:rPr>
      <w:rFonts w:ascii="Franklin Gothic Book" w:hAnsi="Franklin Gothic Book"/>
    </w:rPr>
    <w:tblPr/>
  </w:style>
  <w:style w:type="paragraph" w:styleId="Title">
    <w:name w:val="Title"/>
    <w:basedOn w:val="Normal"/>
    <w:next w:val="Normal"/>
    <w:link w:val="TitleChar"/>
    <w:uiPriority w:val="10"/>
    <w:qFormat/>
    <w:rsid w:val="002F3AF7"/>
    <w:pPr>
      <w:spacing w:after="0"/>
      <w:contextualSpacing/>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2F3AF7"/>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437A0A"/>
    <w:pPr>
      <w:tabs>
        <w:tab w:val="center" w:pos="4680"/>
        <w:tab w:val="right" w:pos="9360"/>
      </w:tabs>
      <w:spacing w:after="0"/>
    </w:pPr>
  </w:style>
  <w:style w:type="character" w:customStyle="1" w:styleId="HeaderChar">
    <w:name w:val="Header Char"/>
    <w:basedOn w:val="DefaultParagraphFont"/>
    <w:link w:val="Header"/>
    <w:uiPriority w:val="99"/>
    <w:rsid w:val="00437A0A"/>
  </w:style>
  <w:style w:type="paragraph" w:styleId="TOCHeading">
    <w:name w:val="TOC Heading"/>
    <w:basedOn w:val="Heading1"/>
    <w:next w:val="Normal"/>
    <w:uiPriority w:val="39"/>
    <w:unhideWhenUsed/>
    <w:qFormat/>
    <w:rsid w:val="00002C71"/>
    <w:pPr>
      <w:numPr>
        <w:numId w:val="0"/>
      </w:numPr>
      <w:spacing w:line="259" w:lineRule="auto"/>
      <w:outlineLvl w:val="9"/>
    </w:pPr>
    <w:rPr>
      <w:rFonts w:asciiTheme="majorHAnsi" w:eastAsiaTheme="majorEastAsia" w:hAnsiTheme="majorHAnsi" w:cstheme="majorBidi"/>
      <w:b w:val="0"/>
      <w:bCs w:val="0"/>
      <w:color w:val="2F5496" w:themeColor="accent1" w:themeShade="BF"/>
      <w:sz w:val="32"/>
    </w:rPr>
  </w:style>
  <w:style w:type="paragraph" w:styleId="TOC1">
    <w:name w:val="toc 1"/>
    <w:basedOn w:val="Normal"/>
    <w:next w:val="Normal"/>
    <w:autoRedefine/>
    <w:uiPriority w:val="39"/>
    <w:unhideWhenUsed/>
    <w:rsid w:val="00002C71"/>
    <w:pPr>
      <w:tabs>
        <w:tab w:val="left" w:pos="450"/>
        <w:tab w:val="right" w:leader="dot" w:pos="9350"/>
      </w:tabs>
      <w:spacing w:after="100"/>
    </w:pPr>
  </w:style>
  <w:style w:type="character" w:styleId="Hyperlink">
    <w:name w:val="Hyperlink"/>
    <w:basedOn w:val="DefaultParagraphFont"/>
    <w:uiPriority w:val="99"/>
    <w:unhideWhenUsed/>
    <w:rsid w:val="00002C71"/>
    <w:rPr>
      <w:color w:val="0563C1" w:themeColor="hyperlink"/>
      <w:u w:val="single"/>
    </w:rPr>
  </w:style>
  <w:style w:type="character" w:styleId="CommentReference">
    <w:name w:val="annotation reference"/>
    <w:basedOn w:val="DefaultParagraphFont"/>
    <w:uiPriority w:val="99"/>
    <w:semiHidden/>
    <w:unhideWhenUsed/>
    <w:rsid w:val="00693E26"/>
    <w:rPr>
      <w:sz w:val="16"/>
      <w:szCs w:val="16"/>
    </w:rPr>
  </w:style>
  <w:style w:type="paragraph" w:styleId="CommentText">
    <w:name w:val="annotation text"/>
    <w:basedOn w:val="Normal"/>
    <w:link w:val="CommentTextChar"/>
    <w:uiPriority w:val="99"/>
    <w:semiHidden/>
    <w:unhideWhenUsed/>
    <w:rsid w:val="00693E26"/>
    <w:rPr>
      <w:sz w:val="20"/>
      <w:szCs w:val="20"/>
    </w:rPr>
  </w:style>
  <w:style w:type="character" w:customStyle="1" w:styleId="CommentTextChar">
    <w:name w:val="Comment Text Char"/>
    <w:basedOn w:val="DefaultParagraphFont"/>
    <w:link w:val="CommentText"/>
    <w:uiPriority w:val="99"/>
    <w:semiHidden/>
    <w:rsid w:val="00693E26"/>
    <w:rPr>
      <w:sz w:val="20"/>
      <w:szCs w:val="20"/>
    </w:rPr>
  </w:style>
  <w:style w:type="paragraph" w:styleId="CommentSubject">
    <w:name w:val="annotation subject"/>
    <w:basedOn w:val="CommentText"/>
    <w:next w:val="CommentText"/>
    <w:link w:val="CommentSubjectChar"/>
    <w:uiPriority w:val="99"/>
    <w:semiHidden/>
    <w:unhideWhenUsed/>
    <w:rsid w:val="00693E26"/>
    <w:rPr>
      <w:b/>
      <w:bCs/>
    </w:rPr>
  </w:style>
  <w:style w:type="character" w:customStyle="1" w:styleId="CommentSubjectChar">
    <w:name w:val="Comment Subject Char"/>
    <w:basedOn w:val="CommentTextChar"/>
    <w:link w:val="CommentSubject"/>
    <w:uiPriority w:val="99"/>
    <w:semiHidden/>
    <w:rsid w:val="00693E26"/>
    <w:rPr>
      <w:b/>
      <w:bCs/>
      <w:sz w:val="20"/>
      <w:szCs w:val="20"/>
    </w:rPr>
  </w:style>
  <w:style w:type="paragraph" w:styleId="BalloonText">
    <w:name w:val="Balloon Text"/>
    <w:basedOn w:val="Normal"/>
    <w:link w:val="BalloonTextChar"/>
    <w:uiPriority w:val="99"/>
    <w:semiHidden/>
    <w:unhideWhenUsed/>
    <w:rsid w:val="00693E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E26"/>
    <w:rPr>
      <w:rFonts w:ascii="Segoe UI" w:hAnsi="Segoe UI" w:cs="Segoe UI"/>
      <w:sz w:val="18"/>
      <w:szCs w:val="18"/>
    </w:rPr>
  </w:style>
  <w:style w:type="paragraph" w:styleId="TOC2">
    <w:name w:val="toc 2"/>
    <w:basedOn w:val="Normal"/>
    <w:next w:val="Normal"/>
    <w:autoRedefine/>
    <w:uiPriority w:val="39"/>
    <w:unhideWhenUsed/>
    <w:rsid w:val="00E35D8D"/>
    <w:pPr>
      <w:spacing w:after="100"/>
      <w:ind w:left="220"/>
    </w:pPr>
  </w:style>
  <w:style w:type="character" w:customStyle="1" w:styleId="Heading3Char">
    <w:name w:val="Heading 3 Char"/>
    <w:basedOn w:val="DefaultParagraphFont"/>
    <w:link w:val="Heading3"/>
    <w:uiPriority w:val="9"/>
    <w:semiHidden/>
    <w:rsid w:val="00697E4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2891">
      <w:bodyDiv w:val="1"/>
      <w:marLeft w:val="0"/>
      <w:marRight w:val="0"/>
      <w:marTop w:val="0"/>
      <w:marBottom w:val="0"/>
      <w:divBdr>
        <w:top w:val="none" w:sz="0" w:space="0" w:color="auto"/>
        <w:left w:val="none" w:sz="0" w:space="0" w:color="auto"/>
        <w:bottom w:val="none" w:sz="0" w:space="0" w:color="auto"/>
        <w:right w:val="none" w:sz="0" w:space="0" w:color="auto"/>
      </w:divBdr>
    </w:div>
    <w:div w:id="316228325">
      <w:bodyDiv w:val="1"/>
      <w:marLeft w:val="0"/>
      <w:marRight w:val="0"/>
      <w:marTop w:val="0"/>
      <w:marBottom w:val="0"/>
      <w:divBdr>
        <w:top w:val="none" w:sz="0" w:space="0" w:color="auto"/>
        <w:left w:val="none" w:sz="0" w:space="0" w:color="auto"/>
        <w:bottom w:val="none" w:sz="0" w:space="0" w:color="auto"/>
        <w:right w:val="none" w:sz="0" w:space="0" w:color="auto"/>
      </w:divBdr>
    </w:div>
    <w:div w:id="717701163">
      <w:bodyDiv w:val="1"/>
      <w:marLeft w:val="0"/>
      <w:marRight w:val="0"/>
      <w:marTop w:val="0"/>
      <w:marBottom w:val="0"/>
      <w:divBdr>
        <w:top w:val="none" w:sz="0" w:space="0" w:color="auto"/>
        <w:left w:val="none" w:sz="0" w:space="0" w:color="auto"/>
        <w:bottom w:val="none" w:sz="0" w:space="0" w:color="auto"/>
        <w:right w:val="none" w:sz="0" w:space="0" w:color="auto"/>
      </w:divBdr>
    </w:div>
    <w:div w:id="837035174">
      <w:bodyDiv w:val="1"/>
      <w:marLeft w:val="0"/>
      <w:marRight w:val="0"/>
      <w:marTop w:val="0"/>
      <w:marBottom w:val="0"/>
      <w:divBdr>
        <w:top w:val="none" w:sz="0" w:space="0" w:color="auto"/>
        <w:left w:val="none" w:sz="0" w:space="0" w:color="auto"/>
        <w:bottom w:val="none" w:sz="0" w:space="0" w:color="auto"/>
        <w:right w:val="none" w:sz="0" w:space="0" w:color="auto"/>
      </w:divBdr>
    </w:div>
    <w:div w:id="1109198078">
      <w:bodyDiv w:val="1"/>
      <w:marLeft w:val="0"/>
      <w:marRight w:val="0"/>
      <w:marTop w:val="0"/>
      <w:marBottom w:val="0"/>
      <w:divBdr>
        <w:top w:val="none" w:sz="0" w:space="0" w:color="auto"/>
        <w:left w:val="none" w:sz="0" w:space="0" w:color="auto"/>
        <w:bottom w:val="none" w:sz="0" w:space="0" w:color="auto"/>
        <w:right w:val="none" w:sz="0" w:space="0" w:color="auto"/>
      </w:divBdr>
    </w:div>
    <w:div w:id="1502816721">
      <w:bodyDiv w:val="1"/>
      <w:marLeft w:val="0"/>
      <w:marRight w:val="0"/>
      <w:marTop w:val="0"/>
      <w:marBottom w:val="0"/>
      <w:divBdr>
        <w:top w:val="none" w:sz="0" w:space="0" w:color="auto"/>
        <w:left w:val="none" w:sz="0" w:space="0" w:color="auto"/>
        <w:bottom w:val="none" w:sz="0" w:space="0" w:color="auto"/>
        <w:right w:val="none" w:sz="0" w:space="0" w:color="auto"/>
      </w:divBdr>
    </w:div>
    <w:div w:id="1613319021">
      <w:bodyDiv w:val="1"/>
      <w:marLeft w:val="0"/>
      <w:marRight w:val="0"/>
      <w:marTop w:val="0"/>
      <w:marBottom w:val="0"/>
      <w:divBdr>
        <w:top w:val="none" w:sz="0" w:space="0" w:color="auto"/>
        <w:left w:val="none" w:sz="0" w:space="0" w:color="auto"/>
        <w:bottom w:val="none" w:sz="0" w:space="0" w:color="auto"/>
        <w:right w:val="none" w:sz="0" w:space="0" w:color="auto"/>
      </w:divBdr>
    </w:div>
    <w:div w:id="1664435557">
      <w:bodyDiv w:val="1"/>
      <w:marLeft w:val="0"/>
      <w:marRight w:val="0"/>
      <w:marTop w:val="0"/>
      <w:marBottom w:val="0"/>
      <w:divBdr>
        <w:top w:val="none" w:sz="0" w:space="0" w:color="auto"/>
        <w:left w:val="none" w:sz="0" w:space="0" w:color="auto"/>
        <w:bottom w:val="none" w:sz="0" w:space="0" w:color="auto"/>
        <w:right w:val="none" w:sz="0" w:space="0" w:color="auto"/>
      </w:divBdr>
    </w:div>
    <w:div w:id="1766726916">
      <w:bodyDiv w:val="1"/>
      <w:marLeft w:val="0"/>
      <w:marRight w:val="0"/>
      <w:marTop w:val="0"/>
      <w:marBottom w:val="0"/>
      <w:divBdr>
        <w:top w:val="none" w:sz="0" w:space="0" w:color="auto"/>
        <w:left w:val="none" w:sz="0" w:space="0" w:color="auto"/>
        <w:bottom w:val="none" w:sz="0" w:space="0" w:color="auto"/>
        <w:right w:val="none" w:sz="0" w:space="0" w:color="auto"/>
      </w:divBdr>
    </w:div>
    <w:div w:id="1956908337">
      <w:bodyDiv w:val="1"/>
      <w:marLeft w:val="0"/>
      <w:marRight w:val="0"/>
      <w:marTop w:val="0"/>
      <w:marBottom w:val="0"/>
      <w:divBdr>
        <w:top w:val="none" w:sz="0" w:space="0" w:color="auto"/>
        <w:left w:val="none" w:sz="0" w:space="0" w:color="auto"/>
        <w:bottom w:val="none" w:sz="0" w:space="0" w:color="auto"/>
        <w:right w:val="none" w:sz="0" w:space="0" w:color="auto"/>
      </w:divBdr>
    </w:div>
    <w:div w:id="207489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9/05/relationships/documenttasks" Target="documenttasks/documenttasks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eaa73bcaab1d450f"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418F30BC-183C-44EE-8721-11AF33549746}">
    <t:Anchor>
      <t:Comment id="1766402486"/>
    </t:Anchor>
    <t:History>
      <t:Event id="{9D3E4254-EBD0-4BE0-8A57-B31022B3E931}" time="2026-07-02T21:22:12.946Z">
        <t:Attribution userId="S::kbolan@sals.edu::d6621208-0fe0-4239-9b55-83b47c7f27b2" userProvider="AD" userName="Bolan, Kim"/>
        <t:Anchor>
          <t:Comment id="1766402486"/>
        </t:Anchor>
        <t:Create/>
      </t:Event>
      <t:Event id="{1DDCAB11-20BF-4B66-9E9F-50ADDDA086BB}" time="2026-07-02T21:22:12.946Z">
        <t:Attribution userId="S::kbolan@sals.edu::d6621208-0fe0-4239-9b55-83b47c7f27b2" userProvider="AD" userName="Bolan, Kim"/>
        <t:Anchor>
          <t:Comment id="1766402486"/>
        </t:Anchor>
        <t:Assign userId="S::lchristopher@sals.edu::f4c0773e-b4e6-4428-86f2-a4d9d3661e7c" userProvider="AD" userName="Christopher, Lisa"/>
      </t:Event>
      <t:Event id="{933F6742-8136-4DF0-8133-9ADCC339BFB3}" time="2026-07-02T21:22:12.946Z">
        <t:Attribution userId="S::kbolan@sals.edu::d6621208-0fe0-4239-9b55-83b47c7f27b2" userProvider="AD" userName="Bolan, Kim"/>
        <t:Anchor>
          <t:Comment id="1766402486"/>
        </t:Anchor>
        <t:SetTitle title="@Ryder, Jill @Christopher, Lisa I reviewed this another time. Please take a look prior to Lisa posting on our websi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6C7A7-F22A-4A2D-96B9-F1C42CFA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9378</Characters>
  <Application>Microsoft Office Word</Application>
  <DocSecurity>0</DocSecurity>
  <Lines>78</Lines>
  <Paragraphs>21</Paragraphs>
  <ScaleCrop>false</ScaleCrop>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Bolan</dc:creator>
  <cp:keywords/>
  <dc:description/>
  <cp:lastModifiedBy>Christopher, Lisa</cp:lastModifiedBy>
  <cp:revision>66</cp:revision>
  <dcterms:created xsi:type="dcterms:W3CDTF">2026-02-24T16:26:00Z</dcterms:created>
  <dcterms:modified xsi:type="dcterms:W3CDTF">2026-07-06T15:29:00Z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a04226f8b46b863093f7348353b1dc64ccf1d997d2c093104e191534d5bec788</vt:lpwstr>
  </property>
</Properties>
</file>